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8CE7E" w14:textId="37054B99" w:rsidR="002965D7" w:rsidRDefault="002965D7" w:rsidP="002965D7">
      <w:pPr>
        <w:pStyle w:val="Tittel"/>
        <w:jc w:val="center"/>
        <w:rPr>
          <w:rFonts w:ascii="Cambria" w:hAnsi="Cambria"/>
        </w:rPr>
      </w:pPr>
      <w:r>
        <w:rPr>
          <w:rFonts w:ascii="Cambria" w:hAnsi="Cambria"/>
        </w:rPr>
        <w:t>Del 3M: Magnetisk Resonans Avbildning</w:t>
      </w:r>
    </w:p>
    <w:p w14:paraId="71B27D5A" w14:textId="52C25D86" w:rsidR="00B4085A" w:rsidRPr="002965D7" w:rsidRDefault="00E9238E" w:rsidP="002965D7">
      <w:pPr>
        <w:pStyle w:val="Tittel"/>
        <w:jc w:val="center"/>
        <w:rPr>
          <w:rFonts w:ascii="Cambria" w:hAnsi="Cambria"/>
          <w:i/>
        </w:rPr>
      </w:pPr>
      <w:r w:rsidRPr="002965D7">
        <w:rPr>
          <w:rFonts w:ascii="Cambria" w:hAnsi="Cambria"/>
        </w:rPr>
        <w:t>Læringsmål</w:t>
      </w:r>
    </w:p>
    <w:p w14:paraId="677FDFC0" w14:textId="77777777" w:rsidR="00E9238E" w:rsidRPr="00C9585F" w:rsidRDefault="00E9238E" w:rsidP="00220110">
      <w:pPr>
        <w:jc w:val="both"/>
        <w:rPr>
          <w:i/>
        </w:rPr>
      </w:pPr>
    </w:p>
    <w:p w14:paraId="2FB7C4E8" w14:textId="77777777" w:rsidR="00886807" w:rsidRPr="009029AF" w:rsidRDefault="00E9238E" w:rsidP="00220110">
      <w:pPr>
        <w:jc w:val="both"/>
      </w:pPr>
      <w:r w:rsidRPr="009029AF">
        <w:t xml:space="preserve">Etter gjennomført utdanningsprogram skal kandidaten ha </w:t>
      </w:r>
      <w:r w:rsidR="005B4409" w:rsidRPr="009029AF">
        <w:t xml:space="preserve">bred og god oversikt over fagområdet magnetisk resonans avbildning (MR). </w:t>
      </w:r>
      <w:r w:rsidR="00E64B97" w:rsidRPr="009029AF">
        <w:t>Etter at læringsmålene er tilfredsstilt skal kandidaten</w:t>
      </w:r>
      <w:r w:rsidR="008322C4" w:rsidRPr="009029AF">
        <w:t xml:space="preserve"> ha:</w:t>
      </w:r>
    </w:p>
    <w:p w14:paraId="3809D14C" w14:textId="77777777" w:rsidR="00886807" w:rsidRPr="004B3575" w:rsidRDefault="00886807" w:rsidP="00220110">
      <w:pPr>
        <w:jc w:val="both"/>
        <w:rPr>
          <w:sz w:val="8"/>
          <w:szCs w:val="8"/>
        </w:rPr>
      </w:pPr>
    </w:p>
    <w:p w14:paraId="6BAF225B" w14:textId="710AFC29" w:rsidR="008322C4" w:rsidRPr="009029AF" w:rsidRDefault="008322C4" w:rsidP="00220110">
      <w:pPr>
        <w:pStyle w:val="Listeavsnitt"/>
        <w:numPr>
          <w:ilvl w:val="0"/>
          <w:numId w:val="6"/>
        </w:numPr>
        <w:jc w:val="both"/>
      </w:pPr>
      <w:r w:rsidRPr="009029AF">
        <w:rPr>
          <w:rFonts w:cs="Times-Roman"/>
        </w:rPr>
        <w:t>God kunnskap om MR-fysikk og MR-avbildning</w:t>
      </w:r>
    </w:p>
    <w:p w14:paraId="38C5DD6B" w14:textId="6BB5FD59" w:rsidR="008322C4" w:rsidRPr="009029AF" w:rsidRDefault="008322C4" w:rsidP="00220110">
      <w:pPr>
        <w:pStyle w:val="Listeavsnitt"/>
        <w:numPr>
          <w:ilvl w:val="0"/>
          <w:numId w:val="6"/>
        </w:numPr>
        <w:jc w:val="both"/>
        <w:rPr>
          <w:rFonts w:cs="Times-Roman"/>
        </w:rPr>
      </w:pPr>
      <w:r w:rsidRPr="009029AF">
        <w:rPr>
          <w:rFonts w:cs="Times-Roman"/>
        </w:rPr>
        <w:t xml:space="preserve">God kjennskap til de </w:t>
      </w:r>
      <w:r w:rsidR="006F323C">
        <w:rPr>
          <w:rFonts w:cs="Times-Roman"/>
        </w:rPr>
        <w:t>vanlige</w:t>
      </w:r>
      <w:r w:rsidRPr="009029AF">
        <w:rPr>
          <w:rFonts w:cs="Times-Roman"/>
        </w:rPr>
        <w:t xml:space="preserve"> MR-sekvensene og applikasjoner som brukes i klinikken. </w:t>
      </w:r>
    </w:p>
    <w:p w14:paraId="19CC1C21" w14:textId="2729D073" w:rsidR="008322C4" w:rsidRPr="009029AF" w:rsidRDefault="008322C4" w:rsidP="00220110">
      <w:pPr>
        <w:pStyle w:val="Listeavsnitt"/>
        <w:numPr>
          <w:ilvl w:val="0"/>
          <w:numId w:val="6"/>
        </w:numPr>
        <w:jc w:val="both"/>
        <w:rPr>
          <w:rFonts w:cs="Times-Roman"/>
        </w:rPr>
      </w:pPr>
      <w:r w:rsidRPr="009029AF">
        <w:rPr>
          <w:rFonts w:cs="Times-Roman"/>
        </w:rPr>
        <w:t>Kjennskap til MR-hardware</w:t>
      </w:r>
    </w:p>
    <w:p w14:paraId="465FD1B0" w14:textId="7C1495D0" w:rsidR="008322C4" w:rsidRPr="009029AF" w:rsidRDefault="008322C4" w:rsidP="00220110">
      <w:pPr>
        <w:pStyle w:val="Listeavsnitt"/>
        <w:numPr>
          <w:ilvl w:val="0"/>
          <w:numId w:val="6"/>
        </w:numPr>
        <w:jc w:val="both"/>
        <w:rPr>
          <w:rFonts w:cs="Times-Roman"/>
        </w:rPr>
      </w:pPr>
      <w:r w:rsidRPr="009029AF">
        <w:rPr>
          <w:rFonts w:cs="Times-Roman"/>
        </w:rPr>
        <w:t xml:space="preserve">Kjennskap til de vanlige artefaktene og deres årsaker, samt være i stand til systematisk feilsøking for å finne årsaken til artefaktene. </w:t>
      </w:r>
    </w:p>
    <w:p w14:paraId="64FC3383" w14:textId="74061A5A" w:rsidR="008322C4" w:rsidRPr="009029AF" w:rsidRDefault="008322C4" w:rsidP="00220110">
      <w:pPr>
        <w:pStyle w:val="Listeavsnitt"/>
        <w:numPr>
          <w:ilvl w:val="0"/>
          <w:numId w:val="6"/>
        </w:numPr>
        <w:jc w:val="both"/>
        <w:rPr>
          <w:rFonts w:cs="Times-Roman"/>
        </w:rPr>
      </w:pPr>
      <w:r w:rsidRPr="009029AF">
        <w:rPr>
          <w:rFonts w:cs="Times-Roman"/>
        </w:rPr>
        <w:t>God kunnskap om MR sikkerhet</w:t>
      </w:r>
    </w:p>
    <w:p w14:paraId="3A511BFB" w14:textId="769A0D96" w:rsidR="008322C4" w:rsidRPr="009029AF" w:rsidRDefault="008322C4" w:rsidP="00220110">
      <w:pPr>
        <w:pStyle w:val="Listeavsnitt"/>
        <w:numPr>
          <w:ilvl w:val="0"/>
          <w:numId w:val="6"/>
        </w:numPr>
        <w:jc w:val="both"/>
        <w:rPr>
          <w:rFonts w:cs="Times-Roman"/>
        </w:rPr>
      </w:pPr>
      <w:r w:rsidRPr="009029AF">
        <w:rPr>
          <w:rFonts w:cs="Times-Roman"/>
        </w:rPr>
        <w:t xml:space="preserve">Være i stand til å vurdere, basert på informasjon gitt av leverandørene om en pasient med implantat kan gjennomgå en MR-undersøkelse på en trygg og godkjent måte. </w:t>
      </w:r>
    </w:p>
    <w:p w14:paraId="54AB3B88" w14:textId="66967202" w:rsidR="008322C4" w:rsidRPr="009029AF" w:rsidRDefault="008322C4" w:rsidP="00220110">
      <w:pPr>
        <w:pStyle w:val="Listeavsnitt"/>
        <w:numPr>
          <w:ilvl w:val="0"/>
          <w:numId w:val="6"/>
        </w:numPr>
        <w:jc w:val="both"/>
        <w:rPr>
          <w:rFonts w:cs="Times-Roman"/>
        </w:rPr>
      </w:pPr>
      <w:r w:rsidRPr="009029AF">
        <w:rPr>
          <w:rFonts w:cs="Times-Roman"/>
        </w:rPr>
        <w:t>Kjenne til sykehusets ruti</w:t>
      </w:r>
      <w:r w:rsidR="00886807" w:rsidRPr="009029AF">
        <w:rPr>
          <w:rFonts w:cs="Times-Roman"/>
        </w:rPr>
        <w:t>ner for bildekvalitetskontroll.</w:t>
      </w:r>
    </w:p>
    <w:p w14:paraId="4817B7F5" w14:textId="0F28DC65" w:rsidR="008322C4" w:rsidRPr="009029AF" w:rsidRDefault="008322C4" w:rsidP="00220110">
      <w:pPr>
        <w:pStyle w:val="Listeavsnitt"/>
        <w:numPr>
          <w:ilvl w:val="0"/>
          <w:numId w:val="6"/>
        </w:numPr>
        <w:jc w:val="both"/>
        <w:rPr>
          <w:rFonts w:cs="Times-Roman"/>
        </w:rPr>
      </w:pPr>
      <w:r w:rsidRPr="009029AF">
        <w:rPr>
          <w:rFonts w:cs="Times-Roman"/>
        </w:rPr>
        <w:t>Ha oversikt over hvor</w:t>
      </w:r>
      <w:r w:rsidR="00D77D29" w:rsidRPr="009029AF">
        <w:rPr>
          <w:rFonts w:cs="Times-Roman"/>
        </w:rPr>
        <w:t>dan andre profesjoner som anvender MR-avbildning</w:t>
      </w:r>
      <w:r w:rsidRPr="009029AF">
        <w:rPr>
          <w:rFonts w:cs="Times-Roman"/>
        </w:rPr>
        <w:t xml:space="preserve"> jobber, og hvordan man som fysiker best mulig kan bidra til økt kvalitet på det som gjøres ved sykehuset. </w:t>
      </w:r>
    </w:p>
    <w:p w14:paraId="50F90CE4" w14:textId="77777777" w:rsidR="008322C4" w:rsidRPr="009029AF" w:rsidRDefault="008322C4" w:rsidP="00220110">
      <w:pPr>
        <w:jc w:val="both"/>
      </w:pPr>
    </w:p>
    <w:p w14:paraId="7D706D54" w14:textId="77777777" w:rsidR="00E9238E" w:rsidRPr="009029AF" w:rsidRDefault="00D77D29" w:rsidP="00220110">
      <w:pPr>
        <w:jc w:val="both"/>
      </w:pPr>
      <w:r w:rsidRPr="009029AF">
        <w:t>Basert på disse læremålene skal kandidaten</w:t>
      </w:r>
      <w:r w:rsidR="00E64B97" w:rsidRPr="009029AF">
        <w:t xml:space="preserve"> kunne:</w:t>
      </w:r>
    </w:p>
    <w:p w14:paraId="5D1F1BEF" w14:textId="77777777" w:rsidR="00E64B97" w:rsidRPr="004B3575" w:rsidRDefault="00E64B97" w:rsidP="00220110">
      <w:pPr>
        <w:jc w:val="both"/>
        <w:rPr>
          <w:sz w:val="8"/>
          <w:szCs w:val="8"/>
        </w:rPr>
      </w:pPr>
    </w:p>
    <w:p w14:paraId="0D7F99BC" w14:textId="3FC5259C" w:rsidR="00886807" w:rsidRPr="009029AF" w:rsidRDefault="00E64B97" w:rsidP="00220110">
      <w:pPr>
        <w:pStyle w:val="Listeavsnitt"/>
        <w:numPr>
          <w:ilvl w:val="0"/>
          <w:numId w:val="6"/>
        </w:numPr>
        <w:jc w:val="both"/>
        <w:rPr>
          <w:rFonts w:cs="Times-Roman"/>
        </w:rPr>
      </w:pPr>
      <w:r w:rsidRPr="009029AF">
        <w:t xml:space="preserve">Selvstendig </w:t>
      </w:r>
      <w:proofErr w:type="gramStart"/>
      <w:r w:rsidRPr="009029AF">
        <w:t>gjennomføre</w:t>
      </w:r>
      <w:proofErr w:type="gramEnd"/>
      <w:r w:rsidR="00D77D29" w:rsidRPr="009029AF">
        <w:t xml:space="preserve"> kvalitetskontroller</w:t>
      </w:r>
      <w:r w:rsidRPr="009029AF">
        <w:t>, samt</w:t>
      </w:r>
      <w:r w:rsidR="00D77D29" w:rsidRPr="009029AF">
        <w:t xml:space="preserve"> tolke resultatene og </w:t>
      </w:r>
      <w:r w:rsidR="006F323C">
        <w:t>foreslå</w:t>
      </w:r>
      <w:r w:rsidR="00D77D29" w:rsidRPr="009029AF">
        <w:t xml:space="preserve"> </w:t>
      </w:r>
      <w:r w:rsidR="00886807" w:rsidRPr="009029AF">
        <w:rPr>
          <w:rFonts w:cs="Times-Roman"/>
        </w:rPr>
        <w:t>eventuelle nødvendige tiltak.</w:t>
      </w:r>
    </w:p>
    <w:p w14:paraId="73398913" w14:textId="0EED6CD3" w:rsidR="00E64B97" w:rsidRPr="009029AF" w:rsidRDefault="00E64B97" w:rsidP="00220110">
      <w:pPr>
        <w:pStyle w:val="Listeavsnitt"/>
        <w:numPr>
          <w:ilvl w:val="0"/>
          <w:numId w:val="6"/>
        </w:numPr>
        <w:jc w:val="both"/>
      </w:pPr>
      <w:r w:rsidRPr="009029AF">
        <w:t>Bidra til videreutvikling av metoder for kvalitetssikring</w:t>
      </w:r>
      <w:r w:rsidR="00D77D29" w:rsidRPr="009029AF">
        <w:t>.</w:t>
      </w:r>
    </w:p>
    <w:p w14:paraId="014C9E8F" w14:textId="52FC5CB1" w:rsidR="00D77D29" w:rsidRPr="009029AF" w:rsidRDefault="00D77D29" w:rsidP="00220110">
      <w:pPr>
        <w:pStyle w:val="Listeavsnitt"/>
        <w:numPr>
          <w:ilvl w:val="0"/>
          <w:numId w:val="6"/>
        </w:numPr>
        <w:jc w:val="both"/>
      </w:pPr>
      <w:r w:rsidRPr="009029AF">
        <w:t>Bidra til videreutvikling og optimalisering av MR-sekvenser</w:t>
      </w:r>
      <w:r w:rsidR="00E602BE">
        <w:t xml:space="preserve"> og protokoller</w:t>
      </w:r>
      <w:r w:rsidRPr="009029AF">
        <w:t>.</w:t>
      </w:r>
    </w:p>
    <w:p w14:paraId="736B82C7" w14:textId="520254DA" w:rsidR="00E64B97" w:rsidRPr="009029AF" w:rsidRDefault="00E64B97" w:rsidP="00220110">
      <w:pPr>
        <w:pStyle w:val="Listeavsnitt"/>
        <w:numPr>
          <w:ilvl w:val="0"/>
          <w:numId w:val="6"/>
        </w:numPr>
        <w:jc w:val="both"/>
      </w:pPr>
      <w:r w:rsidRPr="009029AF">
        <w:t>Delta i innkjøpsprosesser</w:t>
      </w:r>
      <w:r w:rsidR="00D77D29" w:rsidRPr="009029AF">
        <w:t>.</w:t>
      </w:r>
    </w:p>
    <w:p w14:paraId="7E84FA49" w14:textId="3D4E5CB9" w:rsidR="00FC1903" w:rsidRPr="009029AF" w:rsidRDefault="00EE7396" w:rsidP="00220110">
      <w:pPr>
        <w:pStyle w:val="Listeavsnitt"/>
        <w:numPr>
          <w:ilvl w:val="0"/>
          <w:numId w:val="6"/>
        </w:numPr>
        <w:jc w:val="both"/>
      </w:pPr>
      <w:r w:rsidRPr="009029AF">
        <w:t xml:space="preserve">Ha </w:t>
      </w:r>
      <w:r w:rsidR="00FC1903" w:rsidRPr="009029AF">
        <w:t>tilstrekkelig kompetanse til å bidra til forskning og utvikling</w:t>
      </w:r>
      <w:r w:rsidR="00D77D29" w:rsidRPr="009029AF">
        <w:t>.</w:t>
      </w:r>
      <w:r w:rsidR="00FC1903" w:rsidRPr="009029AF">
        <w:t xml:space="preserve"> </w:t>
      </w:r>
    </w:p>
    <w:p w14:paraId="4E82C0C6" w14:textId="6EDBA287" w:rsidR="00E64B97" w:rsidRPr="009029AF" w:rsidRDefault="00FC1903" w:rsidP="00220110">
      <w:pPr>
        <w:pStyle w:val="Listeavsnitt"/>
        <w:numPr>
          <w:ilvl w:val="0"/>
          <w:numId w:val="6"/>
        </w:numPr>
        <w:jc w:val="both"/>
      </w:pPr>
      <w:r w:rsidRPr="009029AF">
        <w:t>Holde undervisning</w:t>
      </w:r>
      <w:r w:rsidR="00D77D29" w:rsidRPr="009029AF">
        <w:t xml:space="preserve"> innen MR-avbildning.</w:t>
      </w:r>
      <w:r w:rsidR="00E64B97" w:rsidRPr="009029AF">
        <w:t xml:space="preserve"> </w:t>
      </w:r>
    </w:p>
    <w:p w14:paraId="092A4852" w14:textId="77777777" w:rsidR="00356A71" w:rsidRPr="009029AF" w:rsidRDefault="00356A71" w:rsidP="00220110">
      <w:pPr>
        <w:jc w:val="both"/>
      </w:pPr>
    </w:p>
    <w:p w14:paraId="6393C23F" w14:textId="0FC754FA" w:rsidR="009029AF" w:rsidRPr="009029AF" w:rsidRDefault="009029AF" w:rsidP="00220110">
      <w:pPr>
        <w:jc w:val="both"/>
      </w:pPr>
      <w:r w:rsidRPr="009029AF">
        <w:t xml:space="preserve">Enkelte av emnene bygger på hverandre og en må gjerne ha en grunnleggende forståelse for de fleste emnene før en kan gå i dybden på enkelte av emnene. Mye av den grunnleggende kunnskapen skal være dekket gjennom universitetsutdannelse eller fra </w:t>
      </w:r>
      <w:r w:rsidR="004B3575">
        <w:t>del</w:t>
      </w:r>
      <w:r w:rsidRPr="009029AF">
        <w:t xml:space="preserve"> 1 i utdanningsprogrammet</w:t>
      </w:r>
      <w:r w:rsidR="000C373E">
        <w:t xml:space="preserve">. Det er mulig å ta </w:t>
      </w:r>
      <w:r w:rsidR="004B3575">
        <w:t>del 1 og 3</w:t>
      </w:r>
      <w:r w:rsidRPr="009029AF">
        <w:t xml:space="preserve"> parallelt, men det er anbefalt å sørge for at de emne</w:t>
      </w:r>
      <w:r w:rsidR="004B3575">
        <w:t>ne som overlapper i del 1 og 3 først er dekket i del</w:t>
      </w:r>
      <w:r w:rsidRPr="009029AF">
        <w:t xml:space="preserve"> 1.</w:t>
      </w:r>
    </w:p>
    <w:p w14:paraId="368FC421" w14:textId="77777777" w:rsidR="009029AF" w:rsidRPr="009029AF" w:rsidRDefault="009029AF" w:rsidP="00220110">
      <w:pPr>
        <w:jc w:val="both"/>
        <w:rPr>
          <w:rFonts w:cs="Times-Roman"/>
        </w:rPr>
      </w:pPr>
    </w:p>
    <w:p w14:paraId="4463E647" w14:textId="77777777" w:rsidR="009029AF" w:rsidRPr="009029AF" w:rsidRDefault="009029AF" w:rsidP="00220110">
      <w:pPr>
        <w:jc w:val="both"/>
      </w:pPr>
      <w:r w:rsidRPr="009029AF">
        <w:t>Det er ikke tenkt at kunnskapen og ferdighetene skal opparbeides kronologisk slik kapitlene er lagt opp, men at dette er en prosess hvor en veksler mellom teori, hospitering og praksis. For konkrete oppgaver anbefales en prosess skissert i figuren under, inspirert av figur I.2 i IAEA sine opplæringsprogram.</w:t>
      </w:r>
    </w:p>
    <w:p w14:paraId="478605CA" w14:textId="77777777" w:rsidR="009029AF" w:rsidRPr="009029AF" w:rsidRDefault="009029AF" w:rsidP="00220110">
      <w:pPr>
        <w:jc w:val="both"/>
      </w:pPr>
      <w:r w:rsidRPr="009029AF">
        <w:rPr>
          <w:noProof/>
          <w:lang w:eastAsia="nb-NO"/>
        </w:rPr>
        <w:drawing>
          <wp:inline distT="0" distB="0" distL="0" distR="0" wp14:anchorId="33140599" wp14:editId="22279607">
            <wp:extent cx="5486400" cy="742277"/>
            <wp:effectExtent l="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B98E19C" w14:textId="5D8570B1" w:rsidR="009029AF" w:rsidRPr="009029AF" w:rsidRDefault="009029AF" w:rsidP="00220110">
      <w:pPr>
        <w:jc w:val="both"/>
      </w:pPr>
      <w:r w:rsidRPr="009029AF">
        <w:t>For anbefalt litterat</w:t>
      </w:r>
      <w:r w:rsidR="004B3575">
        <w:t>ur refereres til ressursbanken</w:t>
      </w:r>
      <w:r w:rsidRPr="009029AF">
        <w:t xml:space="preserve"> på NFMF sine nettsider.</w:t>
      </w:r>
    </w:p>
    <w:p w14:paraId="61E95BB6" w14:textId="77777777" w:rsidR="00964157" w:rsidRPr="003E1AA4" w:rsidRDefault="00964157" w:rsidP="00964157">
      <w:pPr>
        <w:pStyle w:val="Overskrift1"/>
        <w:numPr>
          <w:ilvl w:val="0"/>
          <w:numId w:val="0"/>
        </w:numPr>
        <w:jc w:val="both"/>
      </w:pPr>
    </w:p>
    <w:sdt>
      <w:sdtPr>
        <w:rPr>
          <w:rFonts w:asciiTheme="minorHAnsi" w:eastAsiaTheme="minorHAnsi" w:hAnsiTheme="minorHAnsi" w:cstheme="minorBidi"/>
          <w:bCs w:val="0"/>
          <w:color w:val="auto"/>
          <w:sz w:val="24"/>
          <w:szCs w:val="24"/>
          <w:lang w:eastAsia="en-US"/>
        </w:rPr>
        <w:id w:val="-696464460"/>
        <w:docPartObj>
          <w:docPartGallery w:val="Table of Contents"/>
          <w:docPartUnique/>
        </w:docPartObj>
      </w:sdtPr>
      <w:sdtEndPr>
        <w:rPr>
          <w:b/>
          <w:noProof/>
        </w:rPr>
      </w:sdtEndPr>
      <w:sdtContent>
        <w:p w14:paraId="50704C7A" w14:textId="5E57EEEB" w:rsidR="00964157" w:rsidRPr="00964157" w:rsidRDefault="00964157" w:rsidP="00964157">
          <w:pPr>
            <w:pStyle w:val="Overskriftforinnholdsfortegnelse"/>
            <w:numPr>
              <w:ilvl w:val="0"/>
              <w:numId w:val="0"/>
            </w:numPr>
            <w:rPr>
              <w:b/>
              <w:sz w:val="32"/>
            </w:rPr>
          </w:pPr>
          <w:r>
            <w:rPr>
              <w:b/>
              <w:sz w:val="32"/>
            </w:rPr>
            <w:t>INNHOLD</w:t>
          </w:r>
        </w:p>
        <w:p w14:paraId="75E86623" w14:textId="77777777" w:rsidR="00271F5F" w:rsidRDefault="00964157">
          <w:pPr>
            <w:pStyle w:val="INNH1"/>
            <w:tabs>
              <w:tab w:val="right" w:leader="dot" w:pos="9056"/>
            </w:tabs>
            <w:rPr>
              <w:rFonts w:eastAsiaTheme="minorEastAsia"/>
              <w:b w:val="0"/>
              <w:bCs w:val="0"/>
              <w:caps w:val="0"/>
              <w:noProof/>
              <w:lang w:val="en-GB" w:eastAsia="zh-CN"/>
            </w:rPr>
          </w:pPr>
          <w:r>
            <w:fldChar w:fldCharType="begin"/>
          </w:r>
          <w:r>
            <w:instrText xml:space="preserve"> TOC \o "1-3" \h \z \u </w:instrText>
          </w:r>
          <w:r>
            <w:fldChar w:fldCharType="separate"/>
          </w:r>
          <w:hyperlink w:anchor="_Toc500497596" w:history="1">
            <w:r w:rsidR="00271F5F" w:rsidRPr="00A236D5">
              <w:rPr>
                <w:rStyle w:val="Hyperkobling"/>
                <w:noProof/>
              </w:rPr>
              <w:t>Innledning</w:t>
            </w:r>
            <w:r w:rsidR="00271F5F">
              <w:rPr>
                <w:noProof/>
                <w:webHidden/>
              </w:rPr>
              <w:tab/>
            </w:r>
            <w:r w:rsidR="00271F5F">
              <w:rPr>
                <w:noProof/>
                <w:webHidden/>
              </w:rPr>
              <w:fldChar w:fldCharType="begin"/>
            </w:r>
            <w:r w:rsidR="00271F5F">
              <w:rPr>
                <w:noProof/>
                <w:webHidden/>
              </w:rPr>
              <w:instrText xml:space="preserve"> PAGEREF _Toc500497596 \h </w:instrText>
            </w:r>
            <w:r w:rsidR="00271F5F">
              <w:rPr>
                <w:noProof/>
                <w:webHidden/>
              </w:rPr>
            </w:r>
            <w:r w:rsidR="00271F5F">
              <w:rPr>
                <w:noProof/>
                <w:webHidden/>
              </w:rPr>
              <w:fldChar w:fldCharType="separate"/>
            </w:r>
            <w:r w:rsidR="00271F5F">
              <w:rPr>
                <w:noProof/>
                <w:webHidden/>
              </w:rPr>
              <w:t>3</w:t>
            </w:r>
            <w:r w:rsidR="00271F5F">
              <w:rPr>
                <w:noProof/>
                <w:webHidden/>
              </w:rPr>
              <w:fldChar w:fldCharType="end"/>
            </w:r>
          </w:hyperlink>
        </w:p>
        <w:p w14:paraId="6FA35322"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597" w:history="1">
            <w:r w:rsidR="00271F5F" w:rsidRPr="00A236D5">
              <w:rPr>
                <w:rStyle w:val="Hyperkobling"/>
                <w:noProof/>
              </w:rPr>
              <w:t>3M.1.</w:t>
            </w:r>
            <w:r w:rsidR="00271F5F">
              <w:rPr>
                <w:rFonts w:eastAsiaTheme="minorEastAsia"/>
                <w:b w:val="0"/>
                <w:bCs w:val="0"/>
                <w:caps w:val="0"/>
                <w:noProof/>
                <w:lang w:val="en-GB" w:eastAsia="zh-CN"/>
              </w:rPr>
              <w:tab/>
            </w:r>
            <w:r w:rsidR="00271F5F" w:rsidRPr="00A236D5">
              <w:rPr>
                <w:rStyle w:val="Hyperkobling"/>
                <w:noProof/>
              </w:rPr>
              <w:t>MR-avbildning</w:t>
            </w:r>
            <w:r w:rsidR="00271F5F">
              <w:rPr>
                <w:noProof/>
                <w:webHidden/>
              </w:rPr>
              <w:tab/>
            </w:r>
            <w:r w:rsidR="00271F5F">
              <w:rPr>
                <w:noProof/>
                <w:webHidden/>
              </w:rPr>
              <w:fldChar w:fldCharType="begin"/>
            </w:r>
            <w:r w:rsidR="00271F5F">
              <w:rPr>
                <w:noProof/>
                <w:webHidden/>
              </w:rPr>
              <w:instrText xml:space="preserve"> PAGEREF _Toc500497597 \h </w:instrText>
            </w:r>
            <w:r w:rsidR="00271F5F">
              <w:rPr>
                <w:noProof/>
                <w:webHidden/>
              </w:rPr>
            </w:r>
            <w:r w:rsidR="00271F5F">
              <w:rPr>
                <w:noProof/>
                <w:webHidden/>
              </w:rPr>
              <w:fldChar w:fldCharType="separate"/>
            </w:r>
            <w:r w:rsidR="00271F5F">
              <w:rPr>
                <w:noProof/>
                <w:webHidden/>
              </w:rPr>
              <w:t>3</w:t>
            </w:r>
            <w:r w:rsidR="00271F5F">
              <w:rPr>
                <w:noProof/>
                <w:webHidden/>
              </w:rPr>
              <w:fldChar w:fldCharType="end"/>
            </w:r>
          </w:hyperlink>
        </w:p>
        <w:p w14:paraId="67B93A4F"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598" w:history="1">
            <w:r w:rsidR="00271F5F" w:rsidRPr="00A236D5">
              <w:rPr>
                <w:rStyle w:val="Hyperkobling"/>
                <w:noProof/>
              </w:rPr>
              <w:t>3M.2.</w:t>
            </w:r>
            <w:r w:rsidR="00271F5F">
              <w:rPr>
                <w:rFonts w:eastAsiaTheme="minorEastAsia"/>
                <w:b w:val="0"/>
                <w:bCs w:val="0"/>
                <w:caps w:val="0"/>
                <w:noProof/>
                <w:lang w:val="en-GB" w:eastAsia="zh-CN"/>
              </w:rPr>
              <w:tab/>
            </w:r>
            <w:r w:rsidR="00271F5F" w:rsidRPr="00A236D5">
              <w:rPr>
                <w:rStyle w:val="Hyperkobling"/>
                <w:noProof/>
              </w:rPr>
              <w:t>MR-sekvenser</w:t>
            </w:r>
            <w:r w:rsidR="00271F5F">
              <w:rPr>
                <w:noProof/>
                <w:webHidden/>
              </w:rPr>
              <w:tab/>
            </w:r>
            <w:r w:rsidR="00271F5F">
              <w:rPr>
                <w:noProof/>
                <w:webHidden/>
              </w:rPr>
              <w:fldChar w:fldCharType="begin"/>
            </w:r>
            <w:r w:rsidR="00271F5F">
              <w:rPr>
                <w:noProof/>
                <w:webHidden/>
              </w:rPr>
              <w:instrText xml:space="preserve"> PAGEREF _Toc500497598 \h </w:instrText>
            </w:r>
            <w:r w:rsidR="00271F5F">
              <w:rPr>
                <w:noProof/>
                <w:webHidden/>
              </w:rPr>
            </w:r>
            <w:r w:rsidR="00271F5F">
              <w:rPr>
                <w:noProof/>
                <w:webHidden/>
              </w:rPr>
              <w:fldChar w:fldCharType="separate"/>
            </w:r>
            <w:r w:rsidR="00271F5F">
              <w:rPr>
                <w:noProof/>
                <w:webHidden/>
              </w:rPr>
              <w:t>3</w:t>
            </w:r>
            <w:r w:rsidR="00271F5F">
              <w:rPr>
                <w:noProof/>
                <w:webHidden/>
              </w:rPr>
              <w:fldChar w:fldCharType="end"/>
            </w:r>
          </w:hyperlink>
        </w:p>
        <w:p w14:paraId="47FEC563"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599" w:history="1">
            <w:r w:rsidR="00271F5F" w:rsidRPr="00A236D5">
              <w:rPr>
                <w:rStyle w:val="Hyperkobling"/>
                <w:noProof/>
              </w:rPr>
              <w:t>3M.3.</w:t>
            </w:r>
            <w:r w:rsidR="00271F5F">
              <w:rPr>
                <w:rFonts w:eastAsiaTheme="minorEastAsia"/>
                <w:b w:val="0"/>
                <w:bCs w:val="0"/>
                <w:caps w:val="0"/>
                <w:noProof/>
                <w:lang w:val="en-GB" w:eastAsia="zh-CN"/>
              </w:rPr>
              <w:tab/>
            </w:r>
            <w:r w:rsidR="00271F5F" w:rsidRPr="00A236D5">
              <w:rPr>
                <w:rStyle w:val="Hyperkobling"/>
                <w:noProof/>
              </w:rPr>
              <w:t>MR kontrastmidler</w:t>
            </w:r>
            <w:r w:rsidR="00271F5F">
              <w:rPr>
                <w:noProof/>
                <w:webHidden/>
              </w:rPr>
              <w:tab/>
            </w:r>
            <w:r w:rsidR="00271F5F">
              <w:rPr>
                <w:noProof/>
                <w:webHidden/>
              </w:rPr>
              <w:fldChar w:fldCharType="begin"/>
            </w:r>
            <w:r w:rsidR="00271F5F">
              <w:rPr>
                <w:noProof/>
                <w:webHidden/>
              </w:rPr>
              <w:instrText xml:space="preserve"> PAGEREF _Toc500497599 \h </w:instrText>
            </w:r>
            <w:r w:rsidR="00271F5F">
              <w:rPr>
                <w:noProof/>
                <w:webHidden/>
              </w:rPr>
            </w:r>
            <w:r w:rsidR="00271F5F">
              <w:rPr>
                <w:noProof/>
                <w:webHidden/>
              </w:rPr>
              <w:fldChar w:fldCharType="separate"/>
            </w:r>
            <w:r w:rsidR="00271F5F">
              <w:rPr>
                <w:noProof/>
                <w:webHidden/>
              </w:rPr>
              <w:t>4</w:t>
            </w:r>
            <w:r w:rsidR="00271F5F">
              <w:rPr>
                <w:noProof/>
                <w:webHidden/>
              </w:rPr>
              <w:fldChar w:fldCharType="end"/>
            </w:r>
          </w:hyperlink>
        </w:p>
        <w:p w14:paraId="13E734E5"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0" w:history="1">
            <w:r w:rsidR="00271F5F" w:rsidRPr="00A236D5">
              <w:rPr>
                <w:rStyle w:val="Hyperkobling"/>
                <w:noProof/>
              </w:rPr>
              <w:t>3M.4.</w:t>
            </w:r>
            <w:r w:rsidR="00271F5F">
              <w:rPr>
                <w:rFonts w:eastAsiaTheme="minorEastAsia"/>
                <w:b w:val="0"/>
                <w:bCs w:val="0"/>
                <w:caps w:val="0"/>
                <w:noProof/>
                <w:lang w:val="en-GB" w:eastAsia="zh-CN"/>
              </w:rPr>
              <w:tab/>
            </w:r>
            <w:r w:rsidR="00271F5F" w:rsidRPr="00A236D5">
              <w:rPr>
                <w:rStyle w:val="Hyperkobling"/>
                <w:noProof/>
              </w:rPr>
              <w:t>Kliniske applikasjoner</w:t>
            </w:r>
            <w:r w:rsidR="00271F5F">
              <w:rPr>
                <w:noProof/>
                <w:webHidden/>
              </w:rPr>
              <w:tab/>
            </w:r>
            <w:r w:rsidR="00271F5F">
              <w:rPr>
                <w:noProof/>
                <w:webHidden/>
              </w:rPr>
              <w:fldChar w:fldCharType="begin"/>
            </w:r>
            <w:r w:rsidR="00271F5F">
              <w:rPr>
                <w:noProof/>
                <w:webHidden/>
              </w:rPr>
              <w:instrText xml:space="preserve"> PAGEREF _Toc500497600 \h </w:instrText>
            </w:r>
            <w:r w:rsidR="00271F5F">
              <w:rPr>
                <w:noProof/>
                <w:webHidden/>
              </w:rPr>
            </w:r>
            <w:r w:rsidR="00271F5F">
              <w:rPr>
                <w:noProof/>
                <w:webHidden/>
              </w:rPr>
              <w:fldChar w:fldCharType="separate"/>
            </w:r>
            <w:r w:rsidR="00271F5F">
              <w:rPr>
                <w:noProof/>
                <w:webHidden/>
              </w:rPr>
              <w:t>4</w:t>
            </w:r>
            <w:r w:rsidR="00271F5F">
              <w:rPr>
                <w:noProof/>
                <w:webHidden/>
              </w:rPr>
              <w:fldChar w:fldCharType="end"/>
            </w:r>
          </w:hyperlink>
        </w:p>
        <w:p w14:paraId="27E4E513"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1" w:history="1">
            <w:r w:rsidR="00271F5F" w:rsidRPr="00A236D5">
              <w:rPr>
                <w:rStyle w:val="Hyperkobling"/>
                <w:noProof/>
              </w:rPr>
              <w:t>3M.5.</w:t>
            </w:r>
            <w:r w:rsidR="00271F5F">
              <w:rPr>
                <w:rFonts w:eastAsiaTheme="minorEastAsia"/>
                <w:b w:val="0"/>
                <w:bCs w:val="0"/>
                <w:caps w:val="0"/>
                <w:noProof/>
                <w:lang w:val="en-GB" w:eastAsia="zh-CN"/>
              </w:rPr>
              <w:tab/>
            </w:r>
            <w:r w:rsidR="00271F5F" w:rsidRPr="00A236D5">
              <w:rPr>
                <w:rStyle w:val="Hyperkobling"/>
                <w:noProof/>
              </w:rPr>
              <w:t>Apparaturlære</w:t>
            </w:r>
            <w:r w:rsidR="00271F5F">
              <w:rPr>
                <w:noProof/>
                <w:webHidden/>
              </w:rPr>
              <w:tab/>
            </w:r>
            <w:r w:rsidR="00271F5F">
              <w:rPr>
                <w:noProof/>
                <w:webHidden/>
              </w:rPr>
              <w:fldChar w:fldCharType="begin"/>
            </w:r>
            <w:r w:rsidR="00271F5F">
              <w:rPr>
                <w:noProof/>
                <w:webHidden/>
              </w:rPr>
              <w:instrText xml:space="preserve"> PAGEREF _Toc500497601 \h </w:instrText>
            </w:r>
            <w:r w:rsidR="00271F5F">
              <w:rPr>
                <w:noProof/>
                <w:webHidden/>
              </w:rPr>
            </w:r>
            <w:r w:rsidR="00271F5F">
              <w:rPr>
                <w:noProof/>
                <w:webHidden/>
              </w:rPr>
              <w:fldChar w:fldCharType="separate"/>
            </w:r>
            <w:r w:rsidR="00271F5F">
              <w:rPr>
                <w:noProof/>
                <w:webHidden/>
              </w:rPr>
              <w:t>5</w:t>
            </w:r>
            <w:r w:rsidR="00271F5F">
              <w:rPr>
                <w:noProof/>
                <w:webHidden/>
              </w:rPr>
              <w:fldChar w:fldCharType="end"/>
            </w:r>
          </w:hyperlink>
        </w:p>
        <w:p w14:paraId="1334C001"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2" w:history="1">
            <w:r w:rsidR="00271F5F" w:rsidRPr="00A236D5">
              <w:rPr>
                <w:rStyle w:val="Hyperkobling"/>
                <w:noProof/>
              </w:rPr>
              <w:t>3M.6.</w:t>
            </w:r>
            <w:r w:rsidR="00271F5F">
              <w:rPr>
                <w:rFonts w:eastAsiaTheme="minorEastAsia"/>
                <w:b w:val="0"/>
                <w:bCs w:val="0"/>
                <w:caps w:val="0"/>
                <w:noProof/>
                <w:lang w:val="en-GB" w:eastAsia="zh-CN"/>
              </w:rPr>
              <w:tab/>
            </w:r>
            <w:r w:rsidR="00271F5F" w:rsidRPr="00A236D5">
              <w:rPr>
                <w:rStyle w:val="Hyperkobling"/>
                <w:noProof/>
              </w:rPr>
              <w:t>Artefakter</w:t>
            </w:r>
            <w:r w:rsidR="00271F5F">
              <w:rPr>
                <w:noProof/>
                <w:webHidden/>
              </w:rPr>
              <w:tab/>
            </w:r>
            <w:r w:rsidR="00271F5F">
              <w:rPr>
                <w:noProof/>
                <w:webHidden/>
              </w:rPr>
              <w:fldChar w:fldCharType="begin"/>
            </w:r>
            <w:r w:rsidR="00271F5F">
              <w:rPr>
                <w:noProof/>
                <w:webHidden/>
              </w:rPr>
              <w:instrText xml:space="preserve"> PAGEREF _Toc500497602 \h </w:instrText>
            </w:r>
            <w:r w:rsidR="00271F5F">
              <w:rPr>
                <w:noProof/>
                <w:webHidden/>
              </w:rPr>
            </w:r>
            <w:r w:rsidR="00271F5F">
              <w:rPr>
                <w:noProof/>
                <w:webHidden/>
              </w:rPr>
              <w:fldChar w:fldCharType="separate"/>
            </w:r>
            <w:r w:rsidR="00271F5F">
              <w:rPr>
                <w:noProof/>
                <w:webHidden/>
              </w:rPr>
              <w:t>5</w:t>
            </w:r>
            <w:r w:rsidR="00271F5F">
              <w:rPr>
                <w:noProof/>
                <w:webHidden/>
              </w:rPr>
              <w:fldChar w:fldCharType="end"/>
            </w:r>
          </w:hyperlink>
        </w:p>
        <w:p w14:paraId="69B69F62"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3" w:history="1">
            <w:r w:rsidR="00271F5F" w:rsidRPr="00A236D5">
              <w:rPr>
                <w:rStyle w:val="Hyperkobling"/>
                <w:noProof/>
              </w:rPr>
              <w:t>3M.7.</w:t>
            </w:r>
            <w:r w:rsidR="00271F5F">
              <w:rPr>
                <w:rFonts w:eastAsiaTheme="minorEastAsia"/>
                <w:b w:val="0"/>
                <w:bCs w:val="0"/>
                <w:caps w:val="0"/>
                <w:noProof/>
                <w:lang w:val="en-GB" w:eastAsia="zh-CN"/>
              </w:rPr>
              <w:tab/>
            </w:r>
            <w:r w:rsidR="00271F5F" w:rsidRPr="00A236D5">
              <w:rPr>
                <w:rStyle w:val="Hyperkobling"/>
                <w:noProof/>
              </w:rPr>
              <w:t>MR sikkerhet</w:t>
            </w:r>
            <w:r w:rsidR="00271F5F">
              <w:rPr>
                <w:noProof/>
                <w:webHidden/>
              </w:rPr>
              <w:tab/>
            </w:r>
            <w:r w:rsidR="00271F5F">
              <w:rPr>
                <w:noProof/>
                <w:webHidden/>
              </w:rPr>
              <w:fldChar w:fldCharType="begin"/>
            </w:r>
            <w:r w:rsidR="00271F5F">
              <w:rPr>
                <w:noProof/>
                <w:webHidden/>
              </w:rPr>
              <w:instrText xml:space="preserve"> PAGEREF _Toc500497603 \h </w:instrText>
            </w:r>
            <w:r w:rsidR="00271F5F">
              <w:rPr>
                <w:noProof/>
                <w:webHidden/>
              </w:rPr>
            </w:r>
            <w:r w:rsidR="00271F5F">
              <w:rPr>
                <w:noProof/>
                <w:webHidden/>
              </w:rPr>
              <w:fldChar w:fldCharType="separate"/>
            </w:r>
            <w:r w:rsidR="00271F5F">
              <w:rPr>
                <w:noProof/>
                <w:webHidden/>
              </w:rPr>
              <w:t>6</w:t>
            </w:r>
            <w:r w:rsidR="00271F5F">
              <w:rPr>
                <w:noProof/>
                <w:webHidden/>
              </w:rPr>
              <w:fldChar w:fldCharType="end"/>
            </w:r>
          </w:hyperlink>
        </w:p>
        <w:p w14:paraId="1E0D5536"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4" w:history="1">
            <w:r w:rsidR="00271F5F" w:rsidRPr="00A236D5">
              <w:rPr>
                <w:rStyle w:val="Hyperkobling"/>
                <w:noProof/>
              </w:rPr>
              <w:t>3M.8.</w:t>
            </w:r>
            <w:r w:rsidR="00271F5F">
              <w:rPr>
                <w:rFonts w:eastAsiaTheme="minorEastAsia"/>
                <w:b w:val="0"/>
                <w:bCs w:val="0"/>
                <w:caps w:val="0"/>
                <w:noProof/>
                <w:lang w:val="en-GB" w:eastAsia="zh-CN"/>
              </w:rPr>
              <w:tab/>
            </w:r>
            <w:r w:rsidR="00271F5F" w:rsidRPr="00A236D5">
              <w:rPr>
                <w:rStyle w:val="Hyperkobling"/>
                <w:noProof/>
              </w:rPr>
              <w:t>Kvalitetskontroll</w:t>
            </w:r>
            <w:r w:rsidR="00271F5F">
              <w:rPr>
                <w:noProof/>
                <w:webHidden/>
              </w:rPr>
              <w:tab/>
            </w:r>
            <w:r w:rsidR="00271F5F">
              <w:rPr>
                <w:noProof/>
                <w:webHidden/>
              </w:rPr>
              <w:fldChar w:fldCharType="begin"/>
            </w:r>
            <w:r w:rsidR="00271F5F">
              <w:rPr>
                <w:noProof/>
                <w:webHidden/>
              </w:rPr>
              <w:instrText xml:space="preserve"> PAGEREF _Toc500497604 \h </w:instrText>
            </w:r>
            <w:r w:rsidR="00271F5F">
              <w:rPr>
                <w:noProof/>
                <w:webHidden/>
              </w:rPr>
            </w:r>
            <w:r w:rsidR="00271F5F">
              <w:rPr>
                <w:noProof/>
                <w:webHidden/>
              </w:rPr>
              <w:fldChar w:fldCharType="separate"/>
            </w:r>
            <w:r w:rsidR="00271F5F">
              <w:rPr>
                <w:noProof/>
                <w:webHidden/>
              </w:rPr>
              <w:t>7</w:t>
            </w:r>
            <w:r w:rsidR="00271F5F">
              <w:rPr>
                <w:noProof/>
                <w:webHidden/>
              </w:rPr>
              <w:fldChar w:fldCharType="end"/>
            </w:r>
          </w:hyperlink>
        </w:p>
        <w:p w14:paraId="008AAD98" w14:textId="77777777" w:rsidR="00271F5F" w:rsidRDefault="004B3575">
          <w:pPr>
            <w:pStyle w:val="INNH1"/>
            <w:tabs>
              <w:tab w:val="left" w:pos="960"/>
              <w:tab w:val="right" w:leader="dot" w:pos="9056"/>
            </w:tabs>
            <w:rPr>
              <w:rFonts w:eastAsiaTheme="minorEastAsia"/>
              <w:b w:val="0"/>
              <w:bCs w:val="0"/>
              <w:caps w:val="0"/>
              <w:noProof/>
              <w:lang w:val="en-GB" w:eastAsia="zh-CN"/>
            </w:rPr>
          </w:pPr>
          <w:hyperlink w:anchor="_Toc500497605" w:history="1">
            <w:r w:rsidR="00271F5F" w:rsidRPr="00A236D5">
              <w:rPr>
                <w:rStyle w:val="Hyperkobling"/>
                <w:noProof/>
              </w:rPr>
              <w:t>3M.9.</w:t>
            </w:r>
            <w:r w:rsidR="00271F5F">
              <w:rPr>
                <w:rFonts w:eastAsiaTheme="minorEastAsia"/>
                <w:b w:val="0"/>
                <w:bCs w:val="0"/>
                <w:caps w:val="0"/>
                <w:noProof/>
                <w:lang w:val="en-GB" w:eastAsia="zh-CN"/>
              </w:rPr>
              <w:tab/>
            </w:r>
            <w:r w:rsidR="00271F5F" w:rsidRPr="00A236D5">
              <w:rPr>
                <w:rStyle w:val="Hyperkobling"/>
                <w:noProof/>
              </w:rPr>
              <w:t>Klinikkarbeid/Hospitering</w:t>
            </w:r>
            <w:r w:rsidR="00271F5F">
              <w:rPr>
                <w:noProof/>
                <w:webHidden/>
              </w:rPr>
              <w:tab/>
            </w:r>
            <w:r w:rsidR="00271F5F">
              <w:rPr>
                <w:noProof/>
                <w:webHidden/>
              </w:rPr>
              <w:fldChar w:fldCharType="begin"/>
            </w:r>
            <w:r w:rsidR="00271F5F">
              <w:rPr>
                <w:noProof/>
                <w:webHidden/>
              </w:rPr>
              <w:instrText xml:space="preserve"> PAGEREF _Toc500497605 \h </w:instrText>
            </w:r>
            <w:r w:rsidR="00271F5F">
              <w:rPr>
                <w:noProof/>
                <w:webHidden/>
              </w:rPr>
            </w:r>
            <w:r w:rsidR="00271F5F">
              <w:rPr>
                <w:noProof/>
                <w:webHidden/>
              </w:rPr>
              <w:fldChar w:fldCharType="separate"/>
            </w:r>
            <w:r w:rsidR="00271F5F">
              <w:rPr>
                <w:noProof/>
                <w:webHidden/>
              </w:rPr>
              <w:t>7</w:t>
            </w:r>
            <w:r w:rsidR="00271F5F">
              <w:rPr>
                <w:noProof/>
                <w:webHidden/>
              </w:rPr>
              <w:fldChar w:fldCharType="end"/>
            </w:r>
          </w:hyperlink>
        </w:p>
        <w:p w14:paraId="7F32CBB8" w14:textId="7B8CA548" w:rsidR="00964157" w:rsidRDefault="00964157">
          <w:r>
            <w:rPr>
              <w:b/>
              <w:bCs/>
              <w:noProof/>
            </w:rPr>
            <w:fldChar w:fldCharType="end"/>
          </w:r>
        </w:p>
      </w:sdtContent>
    </w:sdt>
    <w:p w14:paraId="7D7E4FC4" w14:textId="7EA5CBD6" w:rsidR="00220110" w:rsidRPr="00220110" w:rsidRDefault="00A40E9A" w:rsidP="00964157">
      <w:pPr>
        <w:rPr>
          <w:color w:val="000000" w:themeColor="text1"/>
        </w:rPr>
      </w:pPr>
      <w:r w:rsidRPr="00220110">
        <w:rPr>
          <w:lang w:val="nn-NO"/>
        </w:rPr>
        <w:br w:type="page"/>
      </w:r>
    </w:p>
    <w:p w14:paraId="71C6FB40" w14:textId="64C8567C" w:rsidR="00220110" w:rsidRPr="00220110" w:rsidRDefault="00220110" w:rsidP="00E602BE">
      <w:pPr>
        <w:pStyle w:val="Overskrift1"/>
        <w:numPr>
          <w:ilvl w:val="0"/>
          <w:numId w:val="0"/>
        </w:numPr>
        <w:spacing w:after="240"/>
        <w:ind w:left="431" w:hanging="431"/>
        <w:jc w:val="both"/>
        <w:rPr>
          <w:color w:val="000000" w:themeColor="text1"/>
        </w:rPr>
      </w:pPr>
      <w:bookmarkStart w:id="0" w:name="_Toc500497596"/>
      <w:r w:rsidRPr="00220110">
        <w:rPr>
          <w:color w:val="000000" w:themeColor="text1"/>
        </w:rPr>
        <w:lastRenderedPageBreak/>
        <w:t>Innledning</w:t>
      </w:r>
      <w:bookmarkEnd w:id="0"/>
    </w:p>
    <w:p w14:paraId="194B4175" w14:textId="4FDA2740" w:rsidR="00220110" w:rsidRPr="00220110" w:rsidRDefault="00220110" w:rsidP="00220110">
      <w:pPr>
        <w:jc w:val="both"/>
      </w:pPr>
      <w:r w:rsidRPr="00220110">
        <w:t>Det</w:t>
      </w:r>
      <w:r>
        <w:t xml:space="preserve"> forventes ikke</w:t>
      </w:r>
      <w:r w:rsidRPr="00220110">
        <w:t xml:space="preserve"> at</w:t>
      </w:r>
      <w:r>
        <w:t xml:space="preserve"> kandidaten skal ta</w:t>
      </w:r>
      <w:r w:rsidRPr="00220110">
        <w:t xml:space="preserve"> kurs og fag under alle emnene i denne </w:t>
      </w:r>
      <w:r w:rsidR="004B3575">
        <w:t>del</w:t>
      </w:r>
      <w:r w:rsidRPr="00220110">
        <w:t xml:space="preserve">en. </w:t>
      </w:r>
      <w:r>
        <w:t>K</w:t>
      </w:r>
      <w:r w:rsidRPr="00220110">
        <w:t>urs</w:t>
      </w:r>
      <w:r>
        <w:t>ene som er foreslått i ressursbanken</w:t>
      </w:r>
      <w:r w:rsidRPr="00220110">
        <w:t xml:space="preserve"> er forslag for de som ønsker faglig påfyll utenifra, og kompetansen kan også tilegnes ved selvstudium og praktisk erfaring. Det anbefales imidlertid at det tas noen eksterne kurs i forbindelse med denne </w:t>
      </w:r>
      <w:r w:rsidR="004B3575">
        <w:t>del</w:t>
      </w:r>
      <w:r w:rsidRPr="00220110">
        <w:t xml:space="preserve">en. Hvilke bør sees i sammenheng med hvilken kompetanse som finnes lokalt på sykehuset og sykehusets behov. </w:t>
      </w:r>
    </w:p>
    <w:p w14:paraId="5FAA09EA" w14:textId="77777777" w:rsidR="00220110" w:rsidRDefault="00220110" w:rsidP="00220110">
      <w:pPr>
        <w:jc w:val="both"/>
      </w:pPr>
    </w:p>
    <w:p w14:paraId="49DCD5D5" w14:textId="35AD8593" w:rsidR="00356A71" w:rsidRPr="004E067C" w:rsidRDefault="004E067C" w:rsidP="004E067C">
      <w:pPr>
        <w:pStyle w:val="Overskrift1"/>
      </w:pPr>
      <w:bookmarkStart w:id="1" w:name="_Toc500497597"/>
      <w:r>
        <w:t xml:space="preserve"> </w:t>
      </w:r>
      <w:r w:rsidR="00220110" w:rsidRPr="004E067C">
        <w:t>MR-avbildning</w:t>
      </w:r>
      <w:bookmarkEnd w:id="1"/>
    </w:p>
    <w:p w14:paraId="5F04BD57" w14:textId="5A2F67C8" w:rsidR="004B41A8" w:rsidRDefault="004B41A8" w:rsidP="00220110">
      <w:pPr>
        <w:jc w:val="both"/>
      </w:pPr>
      <w:r>
        <w:t>Sikre at kandidaten er kjent med de grunnleggende prinsippene for MR-avbildning</w:t>
      </w:r>
      <w:r w:rsidR="00E602BE">
        <w:t xml:space="preserve">, og på denne måten danne et grunnlag for forståelse av de påfølgende emnene. </w:t>
      </w:r>
    </w:p>
    <w:p w14:paraId="6C38D7E4" w14:textId="77777777" w:rsidR="004B41A8" w:rsidRDefault="004B41A8" w:rsidP="00220110">
      <w:pPr>
        <w:jc w:val="both"/>
      </w:pPr>
    </w:p>
    <w:p w14:paraId="721FC41F" w14:textId="1044B2E3" w:rsidR="004B41A8" w:rsidRDefault="004B41A8" w:rsidP="00C83552">
      <w:pPr>
        <w:spacing w:after="120"/>
        <w:jc w:val="both"/>
        <w:rPr>
          <w:b/>
          <w:i/>
        </w:rPr>
      </w:pPr>
      <w:r w:rsidRPr="004B41A8">
        <w:rPr>
          <w:b/>
          <w:i/>
        </w:rPr>
        <w:t xml:space="preserve">Kunnskap </w:t>
      </w:r>
    </w:p>
    <w:p w14:paraId="38768529" w14:textId="0158ADCB" w:rsidR="004B41A8" w:rsidRDefault="004B41A8" w:rsidP="00220110">
      <w:pPr>
        <w:pStyle w:val="Listeavsnitt"/>
        <w:numPr>
          <w:ilvl w:val="0"/>
          <w:numId w:val="6"/>
        </w:numPr>
        <w:jc w:val="both"/>
      </w:pPr>
      <w:r>
        <w:t>Grunnleggende MR-fysikk</w:t>
      </w:r>
    </w:p>
    <w:p w14:paraId="11303472" w14:textId="0940A944" w:rsidR="004B41A8" w:rsidRDefault="004B41A8" w:rsidP="00220110">
      <w:pPr>
        <w:pStyle w:val="Listeavsnitt"/>
        <w:numPr>
          <w:ilvl w:val="0"/>
          <w:numId w:val="6"/>
        </w:numPr>
        <w:jc w:val="both"/>
      </w:pPr>
      <w:r>
        <w:t>Bloc</w:t>
      </w:r>
      <w:r w:rsidR="006F323C">
        <w:t>h</w:t>
      </w:r>
      <w:r>
        <w:t>-likningene</w:t>
      </w:r>
    </w:p>
    <w:p w14:paraId="420FF6F3" w14:textId="270B158E" w:rsidR="004B41A8" w:rsidRDefault="004B41A8" w:rsidP="00220110">
      <w:pPr>
        <w:pStyle w:val="Listeavsnitt"/>
        <w:numPr>
          <w:ilvl w:val="0"/>
          <w:numId w:val="6"/>
        </w:numPr>
        <w:jc w:val="both"/>
      </w:pPr>
      <w:r>
        <w:t>Romlig koding</w:t>
      </w:r>
    </w:p>
    <w:p w14:paraId="7B7A89F2" w14:textId="08476527" w:rsidR="004B41A8" w:rsidRDefault="004B41A8" w:rsidP="00220110">
      <w:pPr>
        <w:pStyle w:val="Listeavsnitt"/>
        <w:numPr>
          <w:ilvl w:val="0"/>
          <w:numId w:val="6"/>
        </w:numPr>
        <w:jc w:val="both"/>
      </w:pPr>
      <w:r>
        <w:t>Grunnleggende pulssekvenser</w:t>
      </w:r>
    </w:p>
    <w:p w14:paraId="6F46C02D" w14:textId="4B76E624" w:rsidR="004B41A8" w:rsidRDefault="004B41A8" w:rsidP="00220110">
      <w:pPr>
        <w:pStyle w:val="Listeavsnitt"/>
        <w:numPr>
          <w:ilvl w:val="0"/>
          <w:numId w:val="6"/>
        </w:numPr>
        <w:jc w:val="both"/>
      </w:pPr>
      <w:r>
        <w:t>Forstå sammenhengen mellom opptaksparametere og bildekontrast</w:t>
      </w:r>
    </w:p>
    <w:p w14:paraId="2B67CCFE" w14:textId="483004EA" w:rsidR="004B41A8" w:rsidRDefault="004B41A8" w:rsidP="00220110">
      <w:pPr>
        <w:pStyle w:val="Listeavsnitt"/>
        <w:numPr>
          <w:ilvl w:val="0"/>
          <w:numId w:val="6"/>
        </w:numPr>
        <w:jc w:val="both"/>
      </w:pPr>
      <w:proofErr w:type="spellStart"/>
      <w:r>
        <w:t>Shimming</w:t>
      </w:r>
      <w:proofErr w:type="spellEnd"/>
    </w:p>
    <w:p w14:paraId="163F14ED" w14:textId="77777777" w:rsidR="00220110" w:rsidRDefault="00220110" w:rsidP="00220110">
      <w:pPr>
        <w:jc w:val="both"/>
      </w:pPr>
    </w:p>
    <w:p w14:paraId="1A083DCB" w14:textId="5CEA305E" w:rsidR="00220110" w:rsidRDefault="004E067C" w:rsidP="00E602BE">
      <w:pPr>
        <w:pStyle w:val="Overskrift1"/>
        <w:spacing w:after="120"/>
        <w:ind w:left="431" w:hanging="431"/>
        <w:jc w:val="both"/>
      </w:pPr>
      <w:bookmarkStart w:id="2" w:name="_Toc500497598"/>
      <w:r>
        <w:t xml:space="preserve"> </w:t>
      </w:r>
      <w:r w:rsidR="00220110">
        <w:t>MR-sekvenser</w:t>
      </w:r>
      <w:bookmarkEnd w:id="2"/>
    </w:p>
    <w:p w14:paraId="46C93D17" w14:textId="77777777" w:rsidR="004E067C" w:rsidRPr="004E067C" w:rsidRDefault="004E067C" w:rsidP="00A82DFA">
      <w:pPr>
        <w:pStyle w:val="Undertittel"/>
      </w:pPr>
      <w:r w:rsidRPr="004E067C">
        <w:t>Overordnet mål</w:t>
      </w:r>
    </w:p>
    <w:p w14:paraId="51C68072" w14:textId="4F2206F4" w:rsidR="00220110" w:rsidRPr="00116CEC" w:rsidRDefault="00220110" w:rsidP="00220110">
      <w:pPr>
        <w:jc w:val="both"/>
      </w:pPr>
      <w:r w:rsidRPr="00116CEC">
        <w:t xml:space="preserve">En </w:t>
      </w:r>
      <w:r>
        <w:t>MR-fysiker skal</w:t>
      </w:r>
      <w:r w:rsidRPr="00116CEC">
        <w:t xml:space="preserve"> ha god forståelse for og kjenne til styrkene og svakhetene til de MR sekvenser som brukes klinisk og som er tilg</w:t>
      </w:r>
      <w:r>
        <w:t>j</w:t>
      </w:r>
      <w:r w:rsidRPr="00116CEC">
        <w:t>engelig på det utstyret sykeh</w:t>
      </w:r>
      <w:r>
        <w:t>uset har. I tillegg bør en MR-</w:t>
      </w:r>
      <w:r w:rsidRPr="00116CEC">
        <w:t>fysiker t</w:t>
      </w:r>
      <w:r w:rsidR="001D2A1C">
        <w:t xml:space="preserve">ilegne seg noe kunnskap om </w:t>
      </w:r>
      <w:r w:rsidRPr="00116CEC">
        <w:t>andre sekvenser som finnes kommersielt tilgjengelig, og kjenne til styrker/svakheter ved disse</w:t>
      </w:r>
      <w:r w:rsidR="001D2A1C">
        <w:t xml:space="preserve"> for da å kunne gjøre anbefalinger til tilpasninger i klinikken</w:t>
      </w:r>
      <w:r w:rsidRPr="00116CEC">
        <w:t xml:space="preserve">. </w:t>
      </w:r>
    </w:p>
    <w:p w14:paraId="79C50367" w14:textId="789CF625" w:rsidR="00220110" w:rsidRPr="00220110" w:rsidRDefault="00220110" w:rsidP="00220110">
      <w:pPr>
        <w:jc w:val="both"/>
      </w:pPr>
    </w:p>
    <w:p w14:paraId="7CD46577" w14:textId="77777777" w:rsidR="001D2A1C" w:rsidRPr="004E067C" w:rsidRDefault="001D2A1C" w:rsidP="00A82DFA">
      <w:pPr>
        <w:pStyle w:val="Undertittel"/>
      </w:pPr>
      <w:r w:rsidRPr="004E067C">
        <w:t xml:space="preserve">Kunnskap </w:t>
      </w:r>
    </w:p>
    <w:p w14:paraId="2B5F46E4" w14:textId="4225420B" w:rsidR="001D2A1C" w:rsidRPr="001D2A1C" w:rsidRDefault="001D2A1C" w:rsidP="001D2A1C">
      <w:pPr>
        <w:pStyle w:val="Listeavsnitt"/>
        <w:numPr>
          <w:ilvl w:val="0"/>
          <w:numId w:val="6"/>
        </w:numPr>
        <w:rPr>
          <w:rFonts w:cs="Times-Roman"/>
          <w:color w:val="000000"/>
        </w:rPr>
      </w:pPr>
      <w:r w:rsidRPr="001D2A1C">
        <w:rPr>
          <w:rFonts w:cs="Times-Roman"/>
          <w:color w:val="000000"/>
        </w:rPr>
        <w:t>Turbo-spinn-ekko sekvenser</w:t>
      </w:r>
    </w:p>
    <w:p w14:paraId="012F66D5" w14:textId="0B41CD87" w:rsidR="001D2A1C" w:rsidRPr="001D2A1C" w:rsidRDefault="001D2A1C" w:rsidP="001D2A1C">
      <w:pPr>
        <w:pStyle w:val="Listeavsnitt"/>
        <w:numPr>
          <w:ilvl w:val="0"/>
          <w:numId w:val="6"/>
        </w:numPr>
        <w:rPr>
          <w:rFonts w:cs="Times-Roman"/>
          <w:color w:val="000000"/>
        </w:rPr>
      </w:pPr>
      <w:r w:rsidRPr="001D2A1C">
        <w:rPr>
          <w:rFonts w:cs="Times-Roman"/>
          <w:color w:val="000000"/>
        </w:rPr>
        <w:t>Gradient-ekko sekvenser</w:t>
      </w:r>
    </w:p>
    <w:p w14:paraId="1288B03B" w14:textId="049ED4D1" w:rsidR="001D2A1C" w:rsidRPr="001D2A1C" w:rsidRDefault="001D2A1C" w:rsidP="001D2A1C">
      <w:pPr>
        <w:pStyle w:val="Listeavsnitt"/>
        <w:numPr>
          <w:ilvl w:val="0"/>
          <w:numId w:val="6"/>
        </w:numPr>
        <w:rPr>
          <w:rFonts w:cs="Times-Roman"/>
          <w:color w:val="000000"/>
        </w:rPr>
      </w:pPr>
      <w:r w:rsidRPr="001D2A1C">
        <w:rPr>
          <w:rFonts w:cs="Times-Roman"/>
          <w:color w:val="000000"/>
        </w:rPr>
        <w:t>EPI sekvenser</w:t>
      </w:r>
    </w:p>
    <w:p w14:paraId="6B879C67" w14:textId="0943A349" w:rsidR="001D2A1C" w:rsidRPr="001D2A1C" w:rsidRDefault="001D2A1C" w:rsidP="001D2A1C">
      <w:pPr>
        <w:pStyle w:val="Listeavsnitt"/>
        <w:numPr>
          <w:ilvl w:val="0"/>
          <w:numId w:val="6"/>
        </w:numPr>
        <w:rPr>
          <w:rFonts w:cs="Times-Roman"/>
          <w:color w:val="000000"/>
        </w:rPr>
      </w:pPr>
      <w:r w:rsidRPr="001D2A1C">
        <w:rPr>
          <w:rFonts w:cs="Times-Roman"/>
          <w:color w:val="000000"/>
        </w:rPr>
        <w:t>2D og 3D sekvenser</w:t>
      </w:r>
    </w:p>
    <w:p w14:paraId="4C880926" w14:textId="5DF2F2CA" w:rsidR="001D2A1C" w:rsidRPr="001D2A1C" w:rsidRDefault="001D2A1C" w:rsidP="001D2A1C">
      <w:pPr>
        <w:pStyle w:val="Listeavsnitt"/>
        <w:numPr>
          <w:ilvl w:val="0"/>
          <w:numId w:val="6"/>
        </w:numPr>
        <w:rPr>
          <w:rFonts w:cs="Times-Roman"/>
          <w:color w:val="000000"/>
        </w:rPr>
      </w:pPr>
      <w:r w:rsidRPr="001D2A1C">
        <w:rPr>
          <w:rFonts w:cs="Times-Roman"/>
          <w:color w:val="000000"/>
        </w:rPr>
        <w:t>Metoder for vann og fettundertrykking</w:t>
      </w:r>
    </w:p>
    <w:p w14:paraId="19D3E447" w14:textId="128273F3" w:rsidR="001D2A1C" w:rsidRPr="001D2A1C" w:rsidRDefault="001D2A1C" w:rsidP="001D2A1C">
      <w:pPr>
        <w:pStyle w:val="Listeavsnitt"/>
        <w:numPr>
          <w:ilvl w:val="0"/>
          <w:numId w:val="6"/>
        </w:numPr>
        <w:rPr>
          <w:rFonts w:cs="Times-Roman"/>
          <w:color w:val="000000"/>
        </w:rPr>
      </w:pPr>
      <w:r w:rsidRPr="001D2A1C">
        <w:rPr>
          <w:rFonts w:cs="Times-Roman"/>
          <w:color w:val="000000"/>
        </w:rPr>
        <w:t>Ulike regimer for utlesning av K-</w:t>
      </w:r>
      <w:proofErr w:type="spellStart"/>
      <w:r w:rsidRPr="001D2A1C">
        <w:rPr>
          <w:rFonts w:cs="Times-Roman"/>
          <w:color w:val="000000"/>
        </w:rPr>
        <w:t>space</w:t>
      </w:r>
      <w:proofErr w:type="spellEnd"/>
    </w:p>
    <w:p w14:paraId="70E939BA" w14:textId="081EACEF" w:rsidR="001D2A1C" w:rsidRPr="001D2A1C" w:rsidRDefault="001D2A1C" w:rsidP="001D2A1C">
      <w:pPr>
        <w:pStyle w:val="Listeavsnitt"/>
        <w:numPr>
          <w:ilvl w:val="0"/>
          <w:numId w:val="6"/>
        </w:numPr>
        <w:rPr>
          <w:rFonts w:cs="Times-Roman"/>
          <w:color w:val="000000"/>
        </w:rPr>
      </w:pPr>
      <w:r w:rsidRPr="001D2A1C">
        <w:rPr>
          <w:rFonts w:cs="Times-Roman"/>
          <w:color w:val="000000"/>
        </w:rPr>
        <w:t>Muligheter for raskere utlesning av K-</w:t>
      </w:r>
      <w:proofErr w:type="spellStart"/>
      <w:r w:rsidRPr="001D2A1C">
        <w:rPr>
          <w:rFonts w:cs="Times-Roman"/>
          <w:color w:val="000000"/>
        </w:rPr>
        <w:t>space</w:t>
      </w:r>
      <w:proofErr w:type="spellEnd"/>
      <w:r w:rsidRPr="001D2A1C">
        <w:rPr>
          <w:rFonts w:cs="Times-Roman"/>
          <w:color w:val="000000"/>
        </w:rPr>
        <w:t xml:space="preserve"> (Grappa, nullfylling, twist mm).</w:t>
      </w:r>
    </w:p>
    <w:p w14:paraId="3E588EC7" w14:textId="20A6B6A1" w:rsidR="001D2A1C" w:rsidRDefault="001D2A1C" w:rsidP="001D2A1C">
      <w:pPr>
        <w:pStyle w:val="Listeavsnitt"/>
        <w:numPr>
          <w:ilvl w:val="0"/>
          <w:numId w:val="6"/>
        </w:numPr>
        <w:rPr>
          <w:rFonts w:cs="Times-Roman"/>
          <w:color w:val="000000"/>
        </w:rPr>
      </w:pPr>
      <w:r w:rsidRPr="001D2A1C">
        <w:rPr>
          <w:rFonts w:cs="Times-Roman"/>
          <w:color w:val="000000"/>
        </w:rPr>
        <w:t>Håndtering av bevegelse i form av hold pusten, pace og respirasjonstrigging, forstå fordeler og ulemper ved de ulike teknikkene og hvordan de påvirker akkvisisjonstida.</w:t>
      </w:r>
    </w:p>
    <w:p w14:paraId="1F2C34F3" w14:textId="31229B5C" w:rsidR="001D2A1C" w:rsidRDefault="001D2A1C" w:rsidP="001D2A1C">
      <w:pPr>
        <w:pStyle w:val="Listeavsnitt"/>
        <w:numPr>
          <w:ilvl w:val="0"/>
          <w:numId w:val="6"/>
        </w:numPr>
        <w:rPr>
          <w:rFonts w:cs="Times-Roman"/>
          <w:color w:val="000000"/>
        </w:rPr>
      </w:pPr>
      <w:r>
        <w:rPr>
          <w:rFonts w:cs="Times-Roman"/>
          <w:color w:val="000000"/>
        </w:rPr>
        <w:t>Sekvenser som minimerer artefakter fra ulike implantat</w:t>
      </w:r>
    </w:p>
    <w:p w14:paraId="40B8984A" w14:textId="77777777" w:rsidR="00D922FF" w:rsidRDefault="00D922FF" w:rsidP="00D922FF">
      <w:pPr>
        <w:rPr>
          <w:rFonts w:cs="Times-Roman"/>
          <w:color w:val="000000"/>
        </w:rPr>
      </w:pPr>
    </w:p>
    <w:p w14:paraId="2C020880" w14:textId="2A8E6F57" w:rsidR="004B3575" w:rsidRDefault="004B3575">
      <w:pPr>
        <w:rPr>
          <w:rFonts w:cs="Times-Roman"/>
          <w:color w:val="000000"/>
        </w:rPr>
      </w:pPr>
      <w:r>
        <w:rPr>
          <w:rFonts w:cs="Times-Roman"/>
          <w:color w:val="000000"/>
        </w:rPr>
        <w:br w:type="page"/>
      </w:r>
    </w:p>
    <w:p w14:paraId="634BE737" w14:textId="313977BE" w:rsidR="00D922FF" w:rsidRDefault="004E067C" w:rsidP="00E602BE">
      <w:pPr>
        <w:pStyle w:val="Overskrift1"/>
        <w:spacing w:after="120"/>
        <w:ind w:left="431" w:hanging="431"/>
        <w:jc w:val="both"/>
      </w:pPr>
      <w:bookmarkStart w:id="3" w:name="_Toc500497599"/>
      <w:bookmarkStart w:id="4" w:name="_GoBack"/>
      <w:bookmarkEnd w:id="4"/>
      <w:r>
        <w:lastRenderedPageBreak/>
        <w:t xml:space="preserve"> </w:t>
      </w:r>
      <w:r w:rsidR="00D922FF">
        <w:t>MR kontrastmidler</w:t>
      </w:r>
      <w:bookmarkEnd w:id="3"/>
    </w:p>
    <w:p w14:paraId="10343C79" w14:textId="77777777" w:rsidR="004E067C" w:rsidRDefault="004E067C" w:rsidP="00A82DFA">
      <w:pPr>
        <w:pStyle w:val="Undertittel"/>
      </w:pPr>
      <w:r>
        <w:t>Overordnet mål</w:t>
      </w:r>
    </w:p>
    <w:p w14:paraId="553241DA" w14:textId="55E5BDFA" w:rsidR="00220110" w:rsidRDefault="00D922FF" w:rsidP="001D2A1C">
      <w:r>
        <w:t xml:space="preserve">Kandidaten skal ha kjennskap til de forskjellige kontrastmidlene som er tilgjengelig, hvordan disse påvirker signalprosessene i MR-avbildning, samt kjenne til deres styrker og begrensninger. Gitt at de kontrastmidler som brukes i MR (primært gadolinium) er toksisk, så skal kandidaten ha kjennskap til egenskaper som </w:t>
      </w:r>
      <w:r w:rsidR="00F174C6">
        <w:t>er med på å bestemme sikkerheten og den diagnostiske nytten til de ulike kontrastmidlene.</w:t>
      </w:r>
    </w:p>
    <w:p w14:paraId="69B614DB" w14:textId="77777777" w:rsidR="00F174C6" w:rsidRDefault="00F174C6" w:rsidP="001D2A1C"/>
    <w:p w14:paraId="02A5E23B" w14:textId="650CEDDD" w:rsidR="00F174C6" w:rsidRPr="004E067C" w:rsidRDefault="00F174C6" w:rsidP="00A82DFA">
      <w:pPr>
        <w:pStyle w:val="Undertittel"/>
      </w:pPr>
      <w:r w:rsidRPr="004E067C">
        <w:t xml:space="preserve">Kunnskap </w:t>
      </w:r>
    </w:p>
    <w:p w14:paraId="794FB134" w14:textId="7223E177" w:rsidR="00F174C6" w:rsidRPr="00F174C6" w:rsidRDefault="00F174C6" w:rsidP="00F174C6">
      <w:pPr>
        <w:pStyle w:val="Listeavsnitt"/>
        <w:numPr>
          <w:ilvl w:val="0"/>
          <w:numId w:val="6"/>
        </w:numPr>
        <w:jc w:val="both"/>
        <w:rPr>
          <w:rFonts w:cs="Times-Roman"/>
          <w:color w:val="000000"/>
        </w:rPr>
      </w:pPr>
      <w:r w:rsidRPr="00F174C6">
        <w:rPr>
          <w:rFonts w:cs="Times-Roman"/>
          <w:color w:val="000000"/>
        </w:rPr>
        <w:t xml:space="preserve">Ha </w:t>
      </w:r>
      <w:r w:rsidRPr="00F174C6">
        <w:t xml:space="preserve">kjennskap til hvordan </w:t>
      </w:r>
      <w:r>
        <w:t xml:space="preserve">de ulike </w:t>
      </w:r>
      <w:r w:rsidRPr="00F174C6">
        <w:t>kontrastmi</w:t>
      </w:r>
      <w:r>
        <w:t>dlene</w:t>
      </w:r>
      <w:r w:rsidRPr="00F174C6">
        <w:t xml:space="preserve"> påvirker signalprosessene og signalintensiteten i ulike vev med MR</w:t>
      </w:r>
      <w:r>
        <w:t>, samt applikasjon av og fordeler/ulemper med de mest vanligste kontrastmidlene (</w:t>
      </w:r>
      <w:proofErr w:type="spellStart"/>
      <w:r>
        <w:t>Gd</w:t>
      </w:r>
      <w:proofErr w:type="spellEnd"/>
      <w:r>
        <w:t xml:space="preserve">-baserte, </w:t>
      </w:r>
      <w:proofErr w:type="spellStart"/>
      <w:r>
        <w:t>Mn</w:t>
      </w:r>
      <w:proofErr w:type="spellEnd"/>
      <w:r>
        <w:t>-baserte og USPIOS/SPIOS).</w:t>
      </w:r>
    </w:p>
    <w:p w14:paraId="298C7EA9" w14:textId="77777777" w:rsidR="00F174C6" w:rsidRPr="00F174C6" w:rsidRDefault="00F174C6" w:rsidP="00F174C6">
      <w:pPr>
        <w:pStyle w:val="Listeavsnitt"/>
        <w:numPr>
          <w:ilvl w:val="0"/>
          <w:numId w:val="6"/>
        </w:numPr>
        <w:jc w:val="both"/>
        <w:rPr>
          <w:rFonts w:cs="Times-Roman"/>
          <w:color w:val="000000"/>
        </w:rPr>
      </w:pPr>
      <w:r w:rsidRPr="00F174C6">
        <w:t xml:space="preserve">Forstå begrepet </w:t>
      </w:r>
      <w:proofErr w:type="spellStart"/>
      <w:r w:rsidRPr="00F174C6">
        <w:t>relaksivitet</w:t>
      </w:r>
      <w:proofErr w:type="spellEnd"/>
      <w:r w:rsidRPr="00F174C6">
        <w:t>, og hvordan dette er et mål på kontrastmiddelets effektivitet.</w:t>
      </w:r>
    </w:p>
    <w:p w14:paraId="2CD5B7C4" w14:textId="77777777" w:rsidR="00F174C6" w:rsidRPr="00F174C6" w:rsidRDefault="00F174C6" w:rsidP="00F174C6">
      <w:pPr>
        <w:pStyle w:val="Listeavsnitt"/>
        <w:numPr>
          <w:ilvl w:val="0"/>
          <w:numId w:val="6"/>
        </w:numPr>
        <w:jc w:val="both"/>
        <w:rPr>
          <w:rFonts w:cs="Times-Roman"/>
          <w:color w:val="000000"/>
        </w:rPr>
      </w:pPr>
      <w:r w:rsidRPr="00F174C6">
        <w:t xml:space="preserve">Kjenne til egenskaper som bestemmer sikkerheten til MR kontrastmidler (kjemisk struktur, toksisitet, eliminasjonsrate, </w:t>
      </w:r>
      <w:proofErr w:type="spellStart"/>
      <w:r w:rsidRPr="00F174C6">
        <w:t>osmolalitet</w:t>
      </w:r>
      <w:proofErr w:type="spellEnd"/>
      <w:r w:rsidRPr="00F174C6">
        <w:t>, viskositet, samt termodynamisk og kinetisk stabilitet)</w:t>
      </w:r>
    </w:p>
    <w:p w14:paraId="2C661FC1" w14:textId="77777777" w:rsidR="00F174C6" w:rsidRPr="00F174C6" w:rsidRDefault="00F174C6" w:rsidP="00F174C6">
      <w:pPr>
        <w:pStyle w:val="Listeavsnitt"/>
        <w:numPr>
          <w:ilvl w:val="0"/>
          <w:numId w:val="6"/>
        </w:numPr>
        <w:jc w:val="both"/>
        <w:rPr>
          <w:rFonts w:cs="Times-Roman"/>
          <w:color w:val="000000"/>
        </w:rPr>
      </w:pPr>
      <w:r w:rsidRPr="00F174C6">
        <w:t xml:space="preserve">Forstå forskjellen på virkningen til paramagnetiske, ferromagnetiske og superparamagnetiske kontrastmidler. </w:t>
      </w:r>
    </w:p>
    <w:p w14:paraId="6B0D7A70" w14:textId="77777777" w:rsidR="00F174C6" w:rsidRPr="00F174C6" w:rsidRDefault="00F174C6" w:rsidP="00F174C6">
      <w:pPr>
        <w:pStyle w:val="Listeavsnitt"/>
        <w:numPr>
          <w:ilvl w:val="0"/>
          <w:numId w:val="6"/>
        </w:numPr>
        <w:jc w:val="both"/>
        <w:rPr>
          <w:rFonts w:cs="Times-Roman"/>
          <w:color w:val="000000"/>
        </w:rPr>
      </w:pPr>
      <w:r w:rsidRPr="00F174C6">
        <w:t>Forstå mekanismene for relaksasjon («</w:t>
      </w:r>
      <w:proofErr w:type="spellStart"/>
      <w:r w:rsidRPr="00F174C6">
        <w:t>Thumbling</w:t>
      </w:r>
      <w:proofErr w:type="spellEnd"/>
      <w:r w:rsidRPr="00F174C6">
        <w:t>», korrelasjonstid, dipol-dipol vekselvirkninger, «</w:t>
      </w:r>
      <w:proofErr w:type="spellStart"/>
      <w:r w:rsidRPr="00F174C6">
        <w:t>inner</w:t>
      </w:r>
      <w:proofErr w:type="spellEnd"/>
      <w:r w:rsidRPr="00F174C6">
        <w:t xml:space="preserve"> and </w:t>
      </w:r>
      <w:proofErr w:type="spellStart"/>
      <w:r w:rsidRPr="00F174C6">
        <w:t>outher</w:t>
      </w:r>
      <w:proofErr w:type="spellEnd"/>
      <w:r w:rsidRPr="00F174C6">
        <w:t xml:space="preserve"> </w:t>
      </w:r>
      <w:proofErr w:type="spellStart"/>
      <w:r w:rsidRPr="00F174C6">
        <w:t>sphere</w:t>
      </w:r>
      <w:proofErr w:type="spellEnd"/>
      <w:r w:rsidRPr="00F174C6">
        <w:t xml:space="preserve"> </w:t>
      </w:r>
      <w:proofErr w:type="spellStart"/>
      <w:r w:rsidRPr="00F174C6">
        <w:t>relaxation</w:t>
      </w:r>
      <w:proofErr w:type="spellEnd"/>
      <w:r w:rsidRPr="00F174C6">
        <w:t xml:space="preserve">», mm) </w:t>
      </w:r>
    </w:p>
    <w:p w14:paraId="04B63F15" w14:textId="265B053F" w:rsidR="00F174C6" w:rsidRPr="00F174C6" w:rsidRDefault="00F174C6" w:rsidP="00F174C6">
      <w:pPr>
        <w:pStyle w:val="Listeavsnitt"/>
        <w:numPr>
          <w:ilvl w:val="0"/>
          <w:numId w:val="6"/>
        </w:numPr>
        <w:spacing w:after="200" w:line="276" w:lineRule="auto"/>
        <w:jc w:val="both"/>
      </w:pPr>
      <w:r w:rsidRPr="00F174C6">
        <w:t xml:space="preserve">Kjennskap til begrensinger på bruk av kontrastmidler på nyrepasienter og rutiner for GFR måling som verktøy for å sikre at pasienter med nyresvikt ikke gis kontrastmidler. </w:t>
      </w:r>
    </w:p>
    <w:p w14:paraId="5C149C6C" w14:textId="39388713" w:rsidR="00F174C6" w:rsidRDefault="00F174C6" w:rsidP="00C83552">
      <w:pPr>
        <w:pStyle w:val="Overskrift1"/>
        <w:spacing w:after="120"/>
        <w:ind w:left="431" w:hanging="431"/>
        <w:jc w:val="both"/>
      </w:pPr>
      <w:bookmarkStart w:id="5" w:name="_Toc500497600"/>
      <w:r>
        <w:t>Kliniske applikasjoner</w:t>
      </w:r>
      <w:bookmarkEnd w:id="5"/>
      <w:r>
        <w:t xml:space="preserve"> </w:t>
      </w:r>
    </w:p>
    <w:p w14:paraId="3C67A82C" w14:textId="77777777" w:rsidR="00A82DFA" w:rsidRPr="00A82DFA" w:rsidRDefault="00A82DFA" w:rsidP="00A82DFA">
      <w:pPr>
        <w:pStyle w:val="Undertittel"/>
      </w:pPr>
      <w:r w:rsidRPr="00A82DFA">
        <w:t>Overordnet mål</w:t>
      </w:r>
    </w:p>
    <w:p w14:paraId="21C6525E" w14:textId="5666AC01" w:rsidR="003249E0" w:rsidRPr="003249E0" w:rsidRDefault="00F174C6" w:rsidP="003249E0">
      <w:pPr>
        <w:jc w:val="both"/>
      </w:pPr>
      <w:r>
        <w:t xml:space="preserve">Gitt at MR er en svært allsidig bildemodalitet som </w:t>
      </w:r>
      <w:r w:rsidR="003249E0">
        <w:t xml:space="preserve">ofte kombinerer strukturell med funksjonell informasjon, så skal kandidaten ha </w:t>
      </w:r>
      <w:r w:rsidR="003249E0">
        <w:rPr>
          <w:rFonts w:cs="Times-Bold"/>
          <w:bCs/>
          <w:color w:val="000000"/>
          <w:szCs w:val="22"/>
        </w:rPr>
        <w:t>k</w:t>
      </w:r>
      <w:r w:rsidR="003249E0" w:rsidRPr="003249E0">
        <w:rPr>
          <w:rFonts w:cs="Times-Bold"/>
          <w:bCs/>
          <w:color w:val="000000"/>
          <w:szCs w:val="22"/>
        </w:rPr>
        <w:t>jennskap til</w:t>
      </w:r>
      <w:r w:rsidR="003249E0">
        <w:rPr>
          <w:rFonts w:cs="Times-Bold"/>
          <w:bCs/>
          <w:color w:val="000000"/>
          <w:szCs w:val="22"/>
        </w:rPr>
        <w:t xml:space="preserve"> forskjellige kliniske </w:t>
      </w:r>
      <w:r w:rsidR="003249E0" w:rsidRPr="003249E0">
        <w:rPr>
          <w:rFonts w:cs="Times-Bold"/>
          <w:bCs/>
          <w:color w:val="000000"/>
          <w:szCs w:val="22"/>
        </w:rPr>
        <w:t>applikasjoner</w:t>
      </w:r>
      <w:r w:rsidR="003249E0">
        <w:rPr>
          <w:rFonts w:cs="Times-Bold"/>
          <w:bCs/>
          <w:color w:val="000000"/>
          <w:szCs w:val="22"/>
        </w:rPr>
        <w:t xml:space="preserve"> og hvordan disse</w:t>
      </w:r>
      <w:r w:rsidR="003249E0" w:rsidRPr="003249E0">
        <w:rPr>
          <w:rFonts w:cs="Times-Bold"/>
          <w:bCs/>
          <w:color w:val="000000"/>
          <w:szCs w:val="22"/>
        </w:rPr>
        <w:t xml:space="preserve"> benyttes i klinikken,</w:t>
      </w:r>
      <w:r w:rsidR="003249E0">
        <w:rPr>
          <w:rFonts w:cs="Times-Bold"/>
          <w:bCs/>
          <w:color w:val="000000"/>
          <w:szCs w:val="22"/>
        </w:rPr>
        <w:t xml:space="preserve"> samt</w:t>
      </w:r>
      <w:r w:rsidR="003249E0" w:rsidRPr="003249E0">
        <w:rPr>
          <w:rFonts w:cs="Times-Bold"/>
          <w:bCs/>
          <w:color w:val="000000"/>
          <w:szCs w:val="22"/>
        </w:rPr>
        <w:t xml:space="preserve"> sekvensene som brukes og postprosesseringen som gjøres før radiologen vurderer bildene/informasjonen. </w:t>
      </w:r>
      <w:r w:rsidR="003249E0">
        <w:rPr>
          <w:rFonts w:cs="Times-Bold"/>
          <w:bCs/>
          <w:color w:val="000000"/>
          <w:szCs w:val="22"/>
        </w:rPr>
        <w:t>Kandidaten skal også k</w:t>
      </w:r>
      <w:r w:rsidR="003249E0" w:rsidRPr="003249E0">
        <w:rPr>
          <w:rFonts w:cs="Times-Bold"/>
          <w:bCs/>
          <w:color w:val="000000"/>
          <w:szCs w:val="22"/>
        </w:rPr>
        <w:t>jenne til hvilke antakelser som gjøres, fordeler</w:t>
      </w:r>
      <w:r w:rsidR="003249E0">
        <w:rPr>
          <w:rFonts w:cs="Times-Bold"/>
          <w:bCs/>
          <w:color w:val="000000"/>
          <w:szCs w:val="22"/>
        </w:rPr>
        <w:t>, ulemper</w:t>
      </w:r>
      <w:r w:rsidR="003249E0" w:rsidRPr="003249E0">
        <w:rPr>
          <w:rFonts w:cs="Times-Bold"/>
          <w:bCs/>
          <w:color w:val="000000"/>
          <w:szCs w:val="22"/>
        </w:rPr>
        <w:t xml:space="preserve"> og </w:t>
      </w:r>
      <w:r w:rsidR="003249E0">
        <w:rPr>
          <w:rFonts w:cs="Times-Bold"/>
          <w:bCs/>
          <w:color w:val="000000"/>
          <w:szCs w:val="22"/>
        </w:rPr>
        <w:t xml:space="preserve">utfordringer med de forskjellige </w:t>
      </w:r>
      <w:r w:rsidR="003249E0" w:rsidRPr="003249E0">
        <w:rPr>
          <w:rFonts w:cs="Times-Bold"/>
          <w:bCs/>
          <w:color w:val="000000"/>
          <w:szCs w:val="22"/>
        </w:rPr>
        <w:t xml:space="preserve">metodene. </w:t>
      </w:r>
      <w:r w:rsidR="009C5272">
        <w:rPr>
          <w:rFonts w:cs="Times-Bold"/>
          <w:bCs/>
          <w:color w:val="000000"/>
          <w:szCs w:val="22"/>
        </w:rPr>
        <w:t>Det er foreslått at kandidaten gjennomgår post-prosesseringen for de ulike applikasjonene.</w:t>
      </w:r>
    </w:p>
    <w:p w14:paraId="094B0B20" w14:textId="513391B4" w:rsidR="00F174C6" w:rsidRDefault="00F174C6" w:rsidP="003249E0">
      <w:pPr>
        <w:jc w:val="both"/>
        <w:rPr>
          <w:sz w:val="28"/>
        </w:rPr>
      </w:pPr>
    </w:p>
    <w:p w14:paraId="7B0C1BEE" w14:textId="77777777" w:rsidR="009C5272" w:rsidRDefault="009C5272" w:rsidP="00A82DFA">
      <w:pPr>
        <w:pStyle w:val="Undertittel"/>
      </w:pPr>
      <w:r w:rsidRPr="004B41A8">
        <w:t xml:space="preserve">Kunnskap </w:t>
      </w:r>
    </w:p>
    <w:p w14:paraId="31ECA715" w14:textId="4DD71CA6"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sidRPr="009C5272">
        <w:rPr>
          <w:rFonts w:cs="Times-Roman"/>
          <w:color w:val="000000"/>
          <w:szCs w:val="22"/>
        </w:rPr>
        <w:t>Diffusjon</w:t>
      </w:r>
      <w:r>
        <w:rPr>
          <w:rFonts w:cs="Times-Roman"/>
          <w:color w:val="000000"/>
          <w:szCs w:val="22"/>
        </w:rPr>
        <w:t>svektet MR (DWI)</w:t>
      </w:r>
    </w:p>
    <w:p w14:paraId="5331C93F" w14:textId="4AF8CCE8"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Diffusjon tensor avbildning (DTI)</w:t>
      </w:r>
    </w:p>
    <w:p w14:paraId="5072DDD3" w14:textId="2AA0DBD1"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Dynamisk kontrastforsterket MR (DCE-MRI)</w:t>
      </w:r>
    </w:p>
    <w:p w14:paraId="781DB405" w14:textId="274E46E1"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Dynamisk susceptibilitet MR (DSC-MRI)</w:t>
      </w:r>
    </w:p>
    <w:p w14:paraId="0101F77D" w14:textId="1DAD0F0F"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 xml:space="preserve">Arteriell spinn </w:t>
      </w:r>
      <w:proofErr w:type="spellStart"/>
      <w:r>
        <w:rPr>
          <w:rFonts w:cs="Times-Roman"/>
          <w:color w:val="000000"/>
          <w:szCs w:val="22"/>
        </w:rPr>
        <w:t>labeling</w:t>
      </w:r>
      <w:proofErr w:type="spellEnd"/>
      <w:r>
        <w:rPr>
          <w:rFonts w:cs="Times-Roman"/>
          <w:color w:val="000000"/>
          <w:szCs w:val="22"/>
        </w:rPr>
        <w:t xml:space="preserve"> (ASL)</w:t>
      </w:r>
    </w:p>
    <w:p w14:paraId="132772E4" w14:textId="286C1C0B"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Time-</w:t>
      </w:r>
      <w:proofErr w:type="spellStart"/>
      <w:r>
        <w:rPr>
          <w:rFonts w:cs="Times-Roman"/>
          <w:color w:val="000000"/>
          <w:szCs w:val="22"/>
        </w:rPr>
        <w:t>of</w:t>
      </w:r>
      <w:proofErr w:type="spellEnd"/>
      <w:r>
        <w:rPr>
          <w:rFonts w:cs="Times-Roman"/>
          <w:color w:val="000000"/>
          <w:szCs w:val="22"/>
        </w:rPr>
        <w:t>-</w:t>
      </w:r>
      <w:proofErr w:type="spellStart"/>
      <w:r>
        <w:rPr>
          <w:rFonts w:cs="Times-Roman"/>
          <w:color w:val="000000"/>
          <w:szCs w:val="22"/>
        </w:rPr>
        <w:t>flight</w:t>
      </w:r>
      <w:proofErr w:type="spellEnd"/>
    </w:p>
    <w:p w14:paraId="6B6F5065" w14:textId="50FE2180"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Angiografi</w:t>
      </w:r>
    </w:p>
    <w:p w14:paraId="39B7888B" w14:textId="47AC15C0"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t xml:space="preserve">Blood </w:t>
      </w:r>
      <w:proofErr w:type="spellStart"/>
      <w:r>
        <w:rPr>
          <w:rFonts w:cs="Times-Roman"/>
          <w:color w:val="000000"/>
          <w:szCs w:val="22"/>
        </w:rPr>
        <w:t>oxygen</w:t>
      </w:r>
      <w:proofErr w:type="spellEnd"/>
      <w:r>
        <w:rPr>
          <w:rFonts w:cs="Times-Roman"/>
          <w:color w:val="000000"/>
          <w:szCs w:val="22"/>
        </w:rPr>
        <w:t xml:space="preserve"> </w:t>
      </w:r>
      <w:proofErr w:type="spellStart"/>
      <w:r>
        <w:rPr>
          <w:rFonts w:cs="Times-Roman"/>
          <w:color w:val="000000"/>
          <w:szCs w:val="22"/>
        </w:rPr>
        <w:t>level</w:t>
      </w:r>
      <w:proofErr w:type="spellEnd"/>
      <w:r>
        <w:rPr>
          <w:rFonts w:cs="Times-Roman"/>
          <w:color w:val="000000"/>
          <w:szCs w:val="22"/>
        </w:rPr>
        <w:t xml:space="preserve"> dependent (BOLD</w:t>
      </w:r>
      <w:r w:rsidR="006F323C">
        <w:rPr>
          <w:rFonts w:cs="Times-Roman"/>
          <w:color w:val="000000"/>
          <w:szCs w:val="22"/>
        </w:rPr>
        <w:t xml:space="preserve">) - </w:t>
      </w:r>
      <w:proofErr w:type="spellStart"/>
      <w:r>
        <w:rPr>
          <w:rFonts w:cs="Times-Roman"/>
          <w:color w:val="000000"/>
          <w:szCs w:val="22"/>
        </w:rPr>
        <w:t>fMRI</w:t>
      </w:r>
      <w:proofErr w:type="spellEnd"/>
    </w:p>
    <w:p w14:paraId="25225A3D" w14:textId="6E1EBC15" w:rsidR="009C5272" w:rsidRDefault="009C5272" w:rsidP="009C5272">
      <w:pPr>
        <w:pStyle w:val="Listeavsnitt"/>
        <w:numPr>
          <w:ilvl w:val="0"/>
          <w:numId w:val="6"/>
        </w:numPr>
        <w:autoSpaceDE w:val="0"/>
        <w:autoSpaceDN w:val="0"/>
        <w:adjustRightInd w:val="0"/>
        <w:spacing w:line="269" w:lineRule="auto"/>
        <w:rPr>
          <w:rFonts w:cs="Times-Roman"/>
          <w:color w:val="000000"/>
          <w:szCs w:val="22"/>
        </w:rPr>
      </w:pPr>
      <w:r>
        <w:rPr>
          <w:rFonts w:cs="Times-Roman"/>
          <w:color w:val="000000"/>
          <w:szCs w:val="22"/>
        </w:rPr>
        <w:lastRenderedPageBreak/>
        <w:t>Spektroskopi</w:t>
      </w:r>
    </w:p>
    <w:p w14:paraId="3F9E33C0" w14:textId="77777777" w:rsidR="009C5272" w:rsidRDefault="009C5272" w:rsidP="009C5272">
      <w:pPr>
        <w:autoSpaceDE w:val="0"/>
        <w:autoSpaceDN w:val="0"/>
        <w:adjustRightInd w:val="0"/>
        <w:spacing w:line="269" w:lineRule="auto"/>
        <w:rPr>
          <w:rFonts w:cs="Times-Roman"/>
          <w:color w:val="000000"/>
          <w:szCs w:val="22"/>
        </w:rPr>
      </w:pPr>
    </w:p>
    <w:p w14:paraId="063E16D1" w14:textId="79265511" w:rsidR="009C5272" w:rsidRDefault="009C5272" w:rsidP="00C83552">
      <w:pPr>
        <w:pStyle w:val="Overskrift1"/>
        <w:spacing w:after="120"/>
        <w:ind w:left="431" w:hanging="431"/>
        <w:jc w:val="both"/>
      </w:pPr>
      <w:bookmarkStart w:id="6" w:name="_Toc500497601"/>
      <w:r>
        <w:t>Apparaturlære</w:t>
      </w:r>
      <w:bookmarkEnd w:id="6"/>
      <w:r>
        <w:t xml:space="preserve"> </w:t>
      </w:r>
    </w:p>
    <w:p w14:paraId="6FAB6BBC" w14:textId="77777777" w:rsidR="00A82DFA" w:rsidRDefault="00A82DFA" w:rsidP="00A82DFA">
      <w:pPr>
        <w:pStyle w:val="Undertittel"/>
      </w:pPr>
      <w:r>
        <w:t>Overordnet mål</w:t>
      </w:r>
    </w:p>
    <w:p w14:paraId="23CC95A6" w14:textId="68B5716E" w:rsidR="009C5272" w:rsidRDefault="009C5272" w:rsidP="00420376">
      <w:pPr>
        <w:autoSpaceDE w:val="0"/>
        <w:autoSpaceDN w:val="0"/>
        <w:adjustRightInd w:val="0"/>
        <w:spacing w:line="269" w:lineRule="auto"/>
        <w:jc w:val="both"/>
      </w:pPr>
      <w:r>
        <w:t>Kandidaten skal ha kjennskap til de vitale komponentene i en MR skanner, samt de ulike leverandørenes virkemåte og spesifikasjoner</w:t>
      </w:r>
      <w:r w:rsidR="00420376">
        <w:t xml:space="preserve"> og </w:t>
      </w:r>
      <w:proofErr w:type="spellStart"/>
      <w:r w:rsidR="00420376">
        <w:t>spolesystemer</w:t>
      </w:r>
      <w:proofErr w:type="spellEnd"/>
      <w:r>
        <w:t>. Kandidaten skal også kunne navigere seg frem til grunnleggende funksjoner i de forskjellige leverandørenes brukergrensesnitt. Det anbefales at kandidaten bruker tid på skanner</w:t>
      </w:r>
      <w:r w:rsidR="00420376">
        <w:t xml:space="preserve"> alene og sammen med </w:t>
      </w:r>
      <w:r>
        <w:t>radiografer/</w:t>
      </w:r>
      <w:r w:rsidR="00420376">
        <w:t xml:space="preserve"> </w:t>
      </w:r>
      <w:r>
        <w:t>ingeniører/radiologer</w:t>
      </w:r>
      <w:r w:rsidR="00420376">
        <w:t xml:space="preserve">, samt delta på servise og vedlikehold. Dersom det er mulig anbefales det også at kandidaten deltar på applikasjon med applikasjonsekspert. </w:t>
      </w:r>
      <w:r>
        <w:t xml:space="preserve"> </w:t>
      </w:r>
    </w:p>
    <w:p w14:paraId="24923A0B" w14:textId="77777777" w:rsidR="00420376" w:rsidRDefault="00420376" w:rsidP="00420376">
      <w:pPr>
        <w:autoSpaceDE w:val="0"/>
        <w:autoSpaceDN w:val="0"/>
        <w:adjustRightInd w:val="0"/>
        <w:spacing w:line="269" w:lineRule="auto"/>
        <w:jc w:val="both"/>
      </w:pPr>
    </w:p>
    <w:p w14:paraId="0BB302EE" w14:textId="28B8A62F" w:rsidR="00420376" w:rsidRPr="00C83552" w:rsidRDefault="00420376" w:rsidP="00A82DFA">
      <w:pPr>
        <w:pStyle w:val="Undertittel"/>
      </w:pPr>
      <w:r w:rsidRPr="004B41A8">
        <w:t xml:space="preserve">Kunnskap </w:t>
      </w:r>
    </w:p>
    <w:p w14:paraId="41BDCEAE" w14:textId="43FC9D16" w:rsidR="00420376" w:rsidRPr="00420376" w:rsidRDefault="00420376" w:rsidP="00420376">
      <w:pPr>
        <w:pStyle w:val="Listeavsnitt"/>
        <w:numPr>
          <w:ilvl w:val="0"/>
          <w:numId w:val="6"/>
        </w:numPr>
        <w:autoSpaceDE w:val="0"/>
        <w:autoSpaceDN w:val="0"/>
        <w:adjustRightInd w:val="0"/>
        <w:spacing w:line="269" w:lineRule="auto"/>
        <w:rPr>
          <w:rFonts w:cs="Times-Roman"/>
          <w:color w:val="000000"/>
        </w:rPr>
      </w:pPr>
      <w:r w:rsidRPr="00420376">
        <w:t>Oversikt over blokkskjematisk oppbygging av MR-Systemet</w:t>
      </w:r>
      <w:r>
        <w:t>.</w:t>
      </w:r>
    </w:p>
    <w:p w14:paraId="29AEC094" w14:textId="77777777" w:rsidR="00420376" w:rsidRPr="00420376" w:rsidRDefault="00420376" w:rsidP="00420376">
      <w:pPr>
        <w:numPr>
          <w:ilvl w:val="0"/>
          <w:numId w:val="6"/>
        </w:numPr>
        <w:autoSpaceDE w:val="0"/>
        <w:autoSpaceDN w:val="0"/>
        <w:adjustRightInd w:val="0"/>
        <w:spacing w:line="269" w:lineRule="auto"/>
        <w:rPr>
          <w:rFonts w:cs="Times-Roman"/>
          <w:color w:val="000000"/>
        </w:rPr>
      </w:pPr>
      <w:r w:rsidRPr="00420376">
        <w:rPr>
          <w:rFonts w:cs="Times-Roman"/>
          <w:color w:val="000000"/>
        </w:rPr>
        <w:t xml:space="preserve">Kjennskap til virkemåte, spesifikasjoner og oppbygging av: </w:t>
      </w:r>
    </w:p>
    <w:p w14:paraId="301EBFAA" w14:textId="77777777" w:rsidR="00420376" w:rsidRPr="00420376" w:rsidRDefault="00420376" w:rsidP="00420376">
      <w:pPr>
        <w:numPr>
          <w:ilvl w:val="1"/>
          <w:numId w:val="15"/>
        </w:numPr>
        <w:autoSpaceDE w:val="0"/>
        <w:autoSpaceDN w:val="0"/>
        <w:adjustRightInd w:val="0"/>
        <w:spacing w:line="269" w:lineRule="auto"/>
        <w:rPr>
          <w:rFonts w:cs="Times-Roman"/>
          <w:color w:val="000000"/>
        </w:rPr>
      </w:pPr>
      <w:r w:rsidRPr="00420376">
        <w:rPr>
          <w:rFonts w:cs="Times-Roman"/>
          <w:color w:val="000000"/>
        </w:rPr>
        <w:t>Magnet</w:t>
      </w:r>
    </w:p>
    <w:p w14:paraId="26ABA4B1" w14:textId="77777777" w:rsidR="00420376" w:rsidRPr="00420376" w:rsidRDefault="00420376" w:rsidP="00420376">
      <w:pPr>
        <w:numPr>
          <w:ilvl w:val="1"/>
          <w:numId w:val="15"/>
        </w:numPr>
        <w:autoSpaceDE w:val="0"/>
        <w:autoSpaceDN w:val="0"/>
        <w:adjustRightInd w:val="0"/>
        <w:spacing w:line="269" w:lineRule="auto"/>
        <w:rPr>
          <w:rFonts w:cs="Times-Roman"/>
          <w:color w:val="000000"/>
        </w:rPr>
      </w:pPr>
      <w:r w:rsidRPr="00420376">
        <w:rPr>
          <w:rFonts w:cs="Times-Roman"/>
          <w:color w:val="000000"/>
        </w:rPr>
        <w:t>Gradientsystem</w:t>
      </w:r>
    </w:p>
    <w:p w14:paraId="21D9DC2A" w14:textId="50A14E72" w:rsidR="00420376" w:rsidRPr="00420376" w:rsidRDefault="00420376" w:rsidP="00420376">
      <w:pPr>
        <w:numPr>
          <w:ilvl w:val="1"/>
          <w:numId w:val="15"/>
        </w:numPr>
        <w:autoSpaceDE w:val="0"/>
        <w:autoSpaceDN w:val="0"/>
        <w:adjustRightInd w:val="0"/>
        <w:spacing w:line="269" w:lineRule="auto"/>
        <w:rPr>
          <w:rFonts w:cs="Times-Roman"/>
          <w:color w:val="000000"/>
        </w:rPr>
      </w:pPr>
      <w:r>
        <w:rPr>
          <w:rFonts w:cs="Times-Roman"/>
          <w:color w:val="000000"/>
        </w:rPr>
        <w:t xml:space="preserve">RF-System, </w:t>
      </w:r>
      <w:r w:rsidRPr="00420376">
        <w:rPr>
          <w:rFonts w:cs="Times-Roman"/>
          <w:color w:val="000000"/>
        </w:rPr>
        <w:t>mottaker</w:t>
      </w:r>
      <w:r>
        <w:rPr>
          <w:rFonts w:cs="Times-Roman"/>
          <w:color w:val="000000"/>
        </w:rPr>
        <w:t>-</w:t>
      </w:r>
      <w:r w:rsidRPr="00420376">
        <w:rPr>
          <w:rFonts w:cs="Times-Roman"/>
          <w:color w:val="000000"/>
        </w:rPr>
        <w:t xml:space="preserve"> og sender-del</w:t>
      </w:r>
    </w:p>
    <w:p w14:paraId="3DE00422" w14:textId="574B5343" w:rsidR="00420376" w:rsidRPr="00420376" w:rsidRDefault="00420376" w:rsidP="00420376">
      <w:pPr>
        <w:numPr>
          <w:ilvl w:val="1"/>
          <w:numId w:val="15"/>
        </w:numPr>
        <w:autoSpaceDE w:val="0"/>
        <w:autoSpaceDN w:val="0"/>
        <w:adjustRightInd w:val="0"/>
        <w:spacing w:line="269" w:lineRule="auto"/>
        <w:rPr>
          <w:rFonts w:cs="Times-Roman"/>
          <w:color w:val="000000"/>
        </w:rPr>
      </w:pPr>
      <w:r w:rsidRPr="00420376">
        <w:rPr>
          <w:rFonts w:cs="Times-Roman"/>
          <w:color w:val="000000"/>
        </w:rPr>
        <w:t>Ulike spoletyper</w:t>
      </w:r>
      <w:r>
        <w:rPr>
          <w:rFonts w:cs="Times-Roman"/>
          <w:color w:val="000000"/>
        </w:rPr>
        <w:t xml:space="preserve"> og systemer</w:t>
      </w:r>
    </w:p>
    <w:p w14:paraId="560B7420" w14:textId="77777777" w:rsidR="00420376" w:rsidRPr="00420376" w:rsidRDefault="00420376" w:rsidP="00420376">
      <w:pPr>
        <w:numPr>
          <w:ilvl w:val="1"/>
          <w:numId w:val="15"/>
        </w:numPr>
        <w:autoSpaceDE w:val="0"/>
        <w:autoSpaceDN w:val="0"/>
        <w:adjustRightInd w:val="0"/>
        <w:spacing w:line="269" w:lineRule="auto"/>
        <w:rPr>
          <w:rFonts w:cs="Times-Roman"/>
          <w:color w:val="000000"/>
        </w:rPr>
      </w:pPr>
      <w:r w:rsidRPr="00420376">
        <w:rPr>
          <w:rFonts w:cs="Times-Roman"/>
          <w:color w:val="000000"/>
        </w:rPr>
        <w:t>Løsning for trigging av undersøkelser</w:t>
      </w:r>
    </w:p>
    <w:p w14:paraId="1072DF6C" w14:textId="77777777" w:rsidR="00420376" w:rsidRDefault="00420376" w:rsidP="00420376">
      <w:pPr>
        <w:numPr>
          <w:ilvl w:val="1"/>
          <w:numId w:val="15"/>
        </w:numPr>
        <w:autoSpaceDE w:val="0"/>
        <w:autoSpaceDN w:val="0"/>
        <w:adjustRightInd w:val="0"/>
        <w:spacing w:line="269" w:lineRule="auto"/>
        <w:rPr>
          <w:rFonts w:cs="Times-Roman"/>
          <w:color w:val="000000"/>
        </w:rPr>
      </w:pPr>
      <w:r w:rsidRPr="00420376">
        <w:rPr>
          <w:rFonts w:cs="Times-Roman"/>
          <w:color w:val="000000"/>
        </w:rPr>
        <w:t>Ulike datamaskiner på MR-systemet: Rekonstruksjon, skanner og operatørkonsoll</w:t>
      </w:r>
    </w:p>
    <w:p w14:paraId="47077D4B" w14:textId="1342763D" w:rsidR="0069777D" w:rsidRPr="00420376" w:rsidRDefault="0069777D" w:rsidP="0069777D">
      <w:pPr>
        <w:numPr>
          <w:ilvl w:val="0"/>
          <w:numId w:val="15"/>
        </w:numPr>
        <w:autoSpaceDE w:val="0"/>
        <w:autoSpaceDN w:val="0"/>
        <w:adjustRightInd w:val="0"/>
        <w:spacing w:line="269" w:lineRule="auto"/>
        <w:rPr>
          <w:rFonts w:cs="Times-Roman"/>
          <w:color w:val="000000"/>
        </w:rPr>
      </w:pPr>
      <w:r>
        <w:rPr>
          <w:rFonts w:cs="Times-Roman"/>
          <w:color w:val="000000"/>
        </w:rPr>
        <w:t>Kjennskap til de ulike leverandørenes brukergrensesnitt</w:t>
      </w:r>
    </w:p>
    <w:p w14:paraId="21F1E603" w14:textId="77777777" w:rsidR="00420376" w:rsidRPr="00420376" w:rsidRDefault="00420376" w:rsidP="00420376">
      <w:pPr>
        <w:numPr>
          <w:ilvl w:val="0"/>
          <w:numId w:val="6"/>
        </w:numPr>
        <w:autoSpaceDE w:val="0"/>
        <w:autoSpaceDN w:val="0"/>
        <w:adjustRightInd w:val="0"/>
        <w:spacing w:line="269" w:lineRule="auto"/>
        <w:rPr>
          <w:rFonts w:cs="Times-Roman"/>
          <w:color w:val="000000"/>
        </w:rPr>
      </w:pPr>
      <w:r w:rsidRPr="00420376">
        <w:rPr>
          <w:rFonts w:cs="Times-Roman"/>
          <w:color w:val="000000"/>
        </w:rPr>
        <w:t>Oversikt over ulike funksjoner knyttet til MR undersøkelser</w:t>
      </w:r>
    </w:p>
    <w:p w14:paraId="5811C845" w14:textId="77777777" w:rsidR="00420376" w:rsidRPr="00420376" w:rsidRDefault="00420376" w:rsidP="00420376">
      <w:pPr>
        <w:numPr>
          <w:ilvl w:val="1"/>
          <w:numId w:val="16"/>
        </w:numPr>
        <w:autoSpaceDE w:val="0"/>
        <w:autoSpaceDN w:val="0"/>
        <w:adjustRightInd w:val="0"/>
        <w:spacing w:line="269" w:lineRule="auto"/>
        <w:rPr>
          <w:rFonts w:cs="Times-Roman"/>
          <w:color w:val="000000"/>
        </w:rPr>
      </w:pPr>
      <w:r w:rsidRPr="00420376">
        <w:rPr>
          <w:rFonts w:cs="Times-Roman"/>
          <w:color w:val="000000"/>
        </w:rPr>
        <w:t>Kjennskap til ulike sekvenser som er tilgengelig og hvilke parametere som benyttes for optimalisering</w:t>
      </w:r>
    </w:p>
    <w:p w14:paraId="3D3CEE56" w14:textId="77777777" w:rsidR="00420376" w:rsidRPr="00420376" w:rsidRDefault="00420376" w:rsidP="00420376">
      <w:pPr>
        <w:numPr>
          <w:ilvl w:val="1"/>
          <w:numId w:val="16"/>
        </w:numPr>
        <w:autoSpaceDE w:val="0"/>
        <w:autoSpaceDN w:val="0"/>
        <w:adjustRightInd w:val="0"/>
        <w:spacing w:line="269" w:lineRule="auto"/>
        <w:rPr>
          <w:rFonts w:cs="Times-Roman"/>
          <w:color w:val="000000"/>
        </w:rPr>
      </w:pPr>
      <w:r w:rsidRPr="00420376">
        <w:rPr>
          <w:rFonts w:cs="Times-Roman"/>
          <w:color w:val="000000"/>
        </w:rPr>
        <w:t>Kjennskap til ulike funksjoner for postprosessering</w:t>
      </w:r>
    </w:p>
    <w:p w14:paraId="659028F7" w14:textId="6C956580" w:rsidR="00420376" w:rsidRPr="00420376" w:rsidRDefault="00420376" w:rsidP="00420376">
      <w:pPr>
        <w:numPr>
          <w:ilvl w:val="1"/>
          <w:numId w:val="16"/>
        </w:numPr>
        <w:spacing w:after="200" w:line="276" w:lineRule="auto"/>
      </w:pPr>
      <w:r w:rsidRPr="00420376">
        <w:rPr>
          <w:rFonts w:cs="Times-Roman"/>
          <w:color w:val="000000"/>
        </w:rPr>
        <w:t>Hvilke løsninger/regimer som brukes for håndtering av sikkerhetsaspekter, dvs</w:t>
      </w:r>
      <w:r w:rsidR="0069777D">
        <w:rPr>
          <w:rFonts w:cs="Times-Roman"/>
          <w:color w:val="000000"/>
        </w:rPr>
        <w:t>.</w:t>
      </w:r>
      <w:r w:rsidRPr="00420376">
        <w:rPr>
          <w:rFonts w:cs="Times-Roman"/>
          <w:color w:val="000000"/>
        </w:rPr>
        <w:t xml:space="preserve"> SAR og dB/</w:t>
      </w:r>
      <w:proofErr w:type="spellStart"/>
      <w:r w:rsidRPr="00420376">
        <w:rPr>
          <w:rFonts w:cs="Times-Roman"/>
          <w:color w:val="000000"/>
        </w:rPr>
        <w:t>dt</w:t>
      </w:r>
      <w:proofErr w:type="spellEnd"/>
      <w:r w:rsidR="0069777D">
        <w:rPr>
          <w:rFonts w:cs="Times-Roman"/>
          <w:color w:val="000000"/>
        </w:rPr>
        <w:t>.</w:t>
      </w:r>
    </w:p>
    <w:p w14:paraId="606EAF6E" w14:textId="6E47A255" w:rsidR="0069777D" w:rsidRDefault="0069777D" w:rsidP="00C83552">
      <w:pPr>
        <w:pStyle w:val="Overskrift1"/>
        <w:spacing w:after="120"/>
        <w:ind w:left="431" w:hanging="431"/>
        <w:jc w:val="both"/>
      </w:pPr>
      <w:bookmarkStart w:id="7" w:name="_Toc500497602"/>
      <w:r>
        <w:t>Artefakter</w:t>
      </w:r>
      <w:bookmarkEnd w:id="7"/>
    </w:p>
    <w:p w14:paraId="1E50FDA4" w14:textId="77777777" w:rsidR="00A82DFA" w:rsidRDefault="00A82DFA" w:rsidP="00A82DFA">
      <w:pPr>
        <w:pStyle w:val="Undertittel"/>
      </w:pPr>
      <w:r>
        <w:t>Overordnet mål</w:t>
      </w:r>
    </w:p>
    <w:p w14:paraId="5F03A69B" w14:textId="76158C00" w:rsidR="0069777D" w:rsidRPr="0069777D" w:rsidRDefault="0069777D" w:rsidP="0069777D">
      <w:pPr>
        <w:autoSpaceDE w:val="0"/>
        <w:autoSpaceDN w:val="0"/>
        <w:adjustRightInd w:val="0"/>
        <w:spacing w:line="269" w:lineRule="auto"/>
        <w:jc w:val="both"/>
      </w:pPr>
      <w:r w:rsidRPr="0069777D">
        <w:rPr>
          <w:rFonts w:cs="Times-Bold"/>
          <w:bCs/>
          <w:color w:val="000000"/>
        </w:rPr>
        <w:t>Ka</w:t>
      </w:r>
      <w:r>
        <w:rPr>
          <w:rFonts w:cs="Times-Bold"/>
          <w:bCs/>
          <w:color w:val="000000"/>
        </w:rPr>
        <w:t>ndidaten skal kunne</w:t>
      </w:r>
      <w:r w:rsidRPr="0069777D">
        <w:rPr>
          <w:rFonts w:cs="Times-Bold"/>
          <w:bCs/>
          <w:color w:val="000000"/>
        </w:rPr>
        <w:t xml:space="preserve"> </w:t>
      </w:r>
      <w:r>
        <w:rPr>
          <w:rFonts w:cs="Times-Bold"/>
          <w:bCs/>
          <w:color w:val="000000"/>
        </w:rPr>
        <w:t xml:space="preserve">kjenne igjen </w:t>
      </w:r>
      <w:r w:rsidRPr="0069777D">
        <w:rPr>
          <w:rFonts w:cs="Times-Bold"/>
          <w:bCs/>
          <w:color w:val="000000"/>
        </w:rPr>
        <w:t>vanlige artefakter i MR bilder</w:t>
      </w:r>
      <w:r>
        <w:rPr>
          <w:rFonts w:cs="Times-Bold"/>
          <w:bCs/>
          <w:color w:val="000000"/>
        </w:rPr>
        <w:t xml:space="preserve">, samt </w:t>
      </w:r>
      <w:r w:rsidRPr="0069777D">
        <w:rPr>
          <w:rFonts w:cs="Times-Bold"/>
          <w:bCs/>
          <w:color w:val="000000"/>
        </w:rPr>
        <w:t>være i stand til systematisk feilsøking for å finne årsaken til artefaktene</w:t>
      </w:r>
      <w:r>
        <w:rPr>
          <w:rFonts w:cs="Times-Bold"/>
          <w:bCs/>
          <w:color w:val="000000"/>
        </w:rPr>
        <w:t xml:space="preserve"> og iverksette eventuelle tiltak</w:t>
      </w:r>
      <w:r w:rsidRPr="0069777D">
        <w:rPr>
          <w:rFonts w:cs="Times-Bold"/>
          <w:bCs/>
          <w:color w:val="000000"/>
        </w:rPr>
        <w:t xml:space="preserve">. </w:t>
      </w:r>
      <w:r>
        <w:rPr>
          <w:rFonts w:cs="Times-Bold"/>
          <w:bCs/>
          <w:color w:val="000000"/>
        </w:rPr>
        <w:t>Det anbefales at kandidaten er med en erfaren MR-fysiker i feilsøking og iverksetting av eventuelle tiltak.</w:t>
      </w:r>
    </w:p>
    <w:p w14:paraId="2A1B81D8" w14:textId="77777777" w:rsidR="0069777D" w:rsidRDefault="0069777D" w:rsidP="0069777D">
      <w:pPr>
        <w:spacing w:line="269" w:lineRule="auto"/>
        <w:rPr>
          <w:rFonts w:cs="Times-Bold"/>
          <w:b/>
          <w:bCs/>
          <w:color w:val="000000"/>
        </w:rPr>
      </w:pPr>
    </w:p>
    <w:p w14:paraId="6C3E1954" w14:textId="77777777" w:rsidR="0069777D" w:rsidRDefault="0069777D" w:rsidP="00A82DFA">
      <w:pPr>
        <w:pStyle w:val="Undertittel"/>
      </w:pPr>
      <w:bookmarkStart w:id="8" w:name="OLE_LINK9"/>
      <w:r w:rsidRPr="004B41A8">
        <w:t xml:space="preserve">Kunnskap </w:t>
      </w:r>
    </w:p>
    <w:p w14:paraId="7C5106C5" w14:textId="52FE9697" w:rsidR="0069777D" w:rsidRPr="006C055D" w:rsidRDefault="0069777D" w:rsidP="006C055D">
      <w:pPr>
        <w:pStyle w:val="Listeavsnitt"/>
        <w:numPr>
          <w:ilvl w:val="0"/>
          <w:numId w:val="6"/>
        </w:numPr>
        <w:autoSpaceDE w:val="0"/>
        <w:autoSpaceDN w:val="0"/>
        <w:adjustRightInd w:val="0"/>
        <w:spacing w:line="269" w:lineRule="auto"/>
        <w:rPr>
          <w:rFonts w:cs="Times-Roman"/>
          <w:color w:val="000000"/>
        </w:rPr>
      </w:pPr>
      <w:r>
        <w:t xml:space="preserve">Ha kjennskap til </w:t>
      </w:r>
      <w:r w:rsidR="006C055D">
        <w:t xml:space="preserve">vanlige artefakter, hvordan disse oppstår, og hvilke tiltak som kan </w:t>
      </w:r>
      <w:bookmarkEnd w:id="8"/>
      <w:r w:rsidR="006C055D">
        <w:t>iverksettes for å rette/minimere artefaktet.</w:t>
      </w:r>
    </w:p>
    <w:p w14:paraId="7D72ECE8"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r w:rsidRPr="006C055D">
        <w:rPr>
          <w:rFonts w:cs="Times-Roman"/>
          <w:color w:val="000000"/>
        </w:rPr>
        <w:t xml:space="preserve">Fase </w:t>
      </w:r>
      <w:proofErr w:type="spellStart"/>
      <w:r w:rsidRPr="006C055D">
        <w:rPr>
          <w:rFonts w:cs="Times-Roman"/>
          <w:color w:val="000000"/>
        </w:rPr>
        <w:t>mismapping</w:t>
      </w:r>
      <w:proofErr w:type="spellEnd"/>
      <w:r w:rsidRPr="006C055D">
        <w:rPr>
          <w:rFonts w:cs="Times-Roman"/>
          <w:color w:val="000000"/>
        </w:rPr>
        <w:t xml:space="preserve"> /</w:t>
      </w:r>
      <w:proofErr w:type="spellStart"/>
      <w:r w:rsidRPr="006C055D">
        <w:rPr>
          <w:rFonts w:cs="Times-Roman"/>
          <w:color w:val="000000"/>
        </w:rPr>
        <w:t>ghosting</w:t>
      </w:r>
      <w:proofErr w:type="spellEnd"/>
    </w:p>
    <w:p w14:paraId="78710FE2"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proofErr w:type="spellStart"/>
      <w:r w:rsidRPr="006C055D">
        <w:rPr>
          <w:rFonts w:cs="Times-Roman"/>
          <w:color w:val="000000"/>
        </w:rPr>
        <w:t>Aliasing</w:t>
      </w:r>
      <w:proofErr w:type="spellEnd"/>
      <w:r w:rsidRPr="006C055D">
        <w:rPr>
          <w:rFonts w:cs="Times-Roman"/>
          <w:color w:val="000000"/>
        </w:rPr>
        <w:t xml:space="preserve">/ </w:t>
      </w:r>
      <w:proofErr w:type="spellStart"/>
      <w:r w:rsidRPr="006C055D">
        <w:rPr>
          <w:rFonts w:cs="Times-Roman"/>
          <w:color w:val="000000"/>
        </w:rPr>
        <w:t>Wrap</w:t>
      </w:r>
      <w:proofErr w:type="spellEnd"/>
      <w:r w:rsidRPr="006C055D">
        <w:rPr>
          <w:rFonts w:cs="Times-Roman"/>
          <w:color w:val="000000"/>
        </w:rPr>
        <w:t xml:space="preserve"> </w:t>
      </w:r>
      <w:proofErr w:type="spellStart"/>
      <w:r w:rsidRPr="006C055D">
        <w:rPr>
          <w:rFonts w:cs="Times-Roman"/>
          <w:color w:val="000000"/>
        </w:rPr>
        <w:t>around</w:t>
      </w:r>
      <w:proofErr w:type="spellEnd"/>
    </w:p>
    <w:p w14:paraId="1D6632AC"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r w:rsidRPr="006C055D">
        <w:rPr>
          <w:rFonts w:cs="Times-Roman"/>
          <w:color w:val="000000"/>
        </w:rPr>
        <w:lastRenderedPageBreak/>
        <w:t>Kjemisk skift artefakt</w:t>
      </w:r>
    </w:p>
    <w:p w14:paraId="7DC8E470"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r w:rsidRPr="006C055D">
        <w:rPr>
          <w:rFonts w:cs="Times-Roman"/>
          <w:color w:val="000000"/>
        </w:rPr>
        <w:t xml:space="preserve">Kjemisk </w:t>
      </w:r>
      <w:proofErr w:type="spellStart"/>
      <w:r w:rsidRPr="006C055D">
        <w:rPr>
          <w:rFonts w:cs="Times-Roman"/>
          <w:color w:val="000000"/>
        </w:rPr>
        <w:t>misregistrering</w:t>
      </w:r>
      <w:proofErr w:type="spellEnd"/>
    </w:p>
    <w:p w14:paraId="0CCD7B73"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proofErr w:type="spellStart"/>
      <w:r w:rsidRPr="006C055D">
        <w:rPr>
          <w:rFonts w:cs="Times-Roman"/>
          <w:color w:val="000000"/>
        </w:rPr>
        <w:t>Truncation</w:t>
      </w:r>
      <w:proofErr w:type="spellEnd"/>
      <w:r w:rsidRPr="006C055D">
        <w:rPr>
          <w:rFonts w:cs="Times-Roman"/>
          <w:color w:val="000000"/>
        </w:rPr>
        <w:t xml:space="preserve"> artefakt</w:t>
      </w:r>
    </w:p>
    <w:p w14:paraId="535C254A" w14:textId="77777777" w:rsidR="006C055D" w:rsidRDefault="0069777D" w:rsidP="006C055D">
      <w:pPr>
        <w:pStyle w:val="Listeavsnitt"/>
        <w:numPr>
          <w:ilvl w:val="1"/>
          <w:numId w:val="18"/>
        </w:numPr>
        <w:autoSpaceDE w:val="0"/>
        <w:autoSpaceDN w:val="0"/>
        <w:adjustRightInd w:val="0"/>
        <w:spacing w:line="269" w:lineRule="auto"/>
        <w:rPr>
          <w:rFonts w:cs="Times-Roman"/>
          <w:color w:val="000000"/>
        </w:rPr>
      </w:pPr>
      <w:r w:rsidRPr="006C055D">
        <w:rPr>
          <w:rFonts w:cs="Times-Roman"/>
          <w:color w:val="000000"/>
        </w:rPr>
        <w:t>Magnetisk susceptibilitetsartefakt</w:t>
      </w:r>
    </w:p>
    <w:p w14:paraId="5A295D80" w14:textId="77777777" w:rsid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r w:rsidRPr="006C055D">
        <w:rPr>
          <w:rFonts w:cs="Times-Roman"/>
          <w:color w:val="000000"/>
          <w:lang w:val="en-GB"/>
        </w:rPr>
        <w:t xml:space="preserve">Cross </w:t>
      </w:r>
      <w:proofErr w:type="spellStart"/>
      <w:r w:rsidRPr="006C055D">
        <w:rPr>
          <w:rFonts w:cs="Times-Roman"/>
          <w:color w:val="000000"/>
          <w:lang w:val="en-GB"/>
        </w:rPr>
        <w:t>exitation</w:t>
      </w:r>
      <w:proofErr w:type="spellEnd"/>
      <w:r w:rsidRPr="006C055D">
        <w:rPr>
          <w:rFonts w:cs="Times-Roman"/>
          <w:color w:val="000000"/>
          <w:lang w:val="en-GB"/>
        </w:rPr>
        <w:t xml:space="preserve"> og cross talk</w:t>
      </w:r>
    </w:p>
    <w:p w14:paraId="4F84C2CF"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proofErr w:type="spellStart"/>
      <w:r w:rsidRPr="006C055D">
        <w:rPr>
          <w:rFonts w:cs="Times-Roman"/>
          <w:color w:val="000000"/>
        </w:rPr>
        <w:t>Zipper</w:t>
      </w:r>
      <w:proofErr w:type="spellEnd"/>
      <w:r w:rsidRPr="006C055D">
        <w:rPr>
          <w:rFonts w:cs="Times-Roman"/>
          <w:color w:val="000000"/>
        </w:rPr>
        <w:t xml:space="preserve"> artefakt</w:t>
      </w:r>
    </w:p>
    <w:p w14:paraId="2E7BB1D7"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proofErr w:type="spellStart"/>
      <w:r w:rsidRPr="006C055D">
        <w:rPr>
          <w:rFonts w:cs="Times-Roman"/>
          <w:color w:val="000000"/>
        </w:rPr>
        <w:t>Shading</w:t>
      </w:r>
      <w:proofErr w:type="spellEnd"/>
      <w:r w:rsidRPr="006C055D">
        <w:rPr>
          <w:rFonts w:cs="Times-Roman"/>
          <w:color w:val="000000"/>
        </w:rPr>
        <w:t xml:space="preserve"> artefakt</w:t>
      </w:r>
    </w:p>
    <w:p w14:paraId="19F12243"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proofErr w:type="spellStart"/>
      <w:r w:rsidRPr="006C055D">
        <w:rPr>
          <w:rFonts w:cs="Times-Roman"/>
          <w:color w:val="000000"/>
        </w:rPr>
        <w:t>Moire</w:t>
      </w:r>
      <w:proofErr w:type="spellEnd"/>
      <w:r w:rsidRPr="006C055D">
        <w:rPr>
          <w:rFonts w:cs="Times-Roman"/>
          <w:color w:val="000000"/>
        </w:rPr>
        <w:t xml:space="preserve"> </w:t>
      </w:r>
      <w:proofErr w:type="spellStart"/>
      <w:r w:rsidRPr="006C055D">
        <w:rPr>
          <w:rFonts w:cs="Times-Roman"/>
          <w:color w:val="000000"/>
        </w:rPr>
        <w:t>pattern</w:t>
      </w:r>
      <w:proofErr w:type="spellEnd"/>
    </w:p>
    <w:p w14:paraId="0E95E08E"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proofErr w:type="spellStart"/>
      <w:r w:rsidRPr="006C055D">
        <w:rPr>
          <w:rFonts w:cs="Times-Roman"/>
          <w:color w:val="000000"/>
        </w:rPr>
        <w:t>Flow</w:t>
      </w:r>
      <w:proofErr w:type="spellEnd"/>
      <w:r w:rsidRPr="006C055D">
        <w:rPr>
          <w:rFonts w:cs="Times-Roman"/>
          <w:color w:val="000000"/>
        </w:rPr>
        <w:t xml:space="preserve"> artefakt</w:t>
      </w:r>
    </w:p>
    <w:p w14:paraId="4C12EE57"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r w:rsidRPr="006C055D">
        <w:rPr>
          <w:rFonts w:cs="Times-Roman"/>
          <w:color w:val="000000"/>
        </w:rPr>
        <w:t>Magic angle artefakt</w:t>
      </w:r>
    </w:p>
    <w:p w14:paraId="512736B0"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r w:rsidRPr="006C055D">
        <w:rPr>
          <w:rFonts w:cs="Times-Roman"/>
          <w:color w:val="000000"/>
        </w:rPr>
        <w:t>Spike artefakt</w:t>
      </w:r>
    </w:p>
    <w:p w14:paraId="12CA0EA8" w14:textId="77777777" w:rsidR="006C055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r w:rsidRPr="006C055D">
        <w:rPr>
          <w:rFonts w:cs="Times-Roman"/>
          <w:color w:val="000000"/>
        </w:rPr>
        <w:t>Stående bølge artefakt/dielektrisk effekt</w:t>
      </w:r>
    </w:p>
    <w:p w14:paraId="15CDCB37" w14:textId="6CA0ED83" w:rsidR="0069777D" w:rsidRPr="006C055D" w:rsidRDefault="0069777D" w:rsidP="006C055D">
      <w:pPr>
        <w:pStyle w:val="Listeavsnitt"/>
        <w:numPr>
          <w:ilvl w:val="1"/>
          <w:numId w:val="18"/>
        </w:numPr>
        <w:autoSpaceDE w:val="0"/>
        <w:autoSpaceDN w:val="0"/>
        <w:adjustRightInd w:val="0"/>
        <w:spacing w:line="269" w:lineRule="auto"/>
        <w:rPr>
          <w:rFonts w:cs="Times-Roman"/>
          <w:color w:val="000000"/>
          <w:lang w:val="en-GB"/>
        </w:rPr>
      </w:pPr>
      <w:r w:rsidRPr="006C055D">
        <w:rPr>
          <w:rFonts w:cs="Times-Roman"/>
          <w:color w:val="000000"/>
        </w:rPr>
        <w:t>Bevegelsesartefakt</w:t>
      </w:r>
    </w:p>
    <w:p w14:paraId="191F8A10" w14:textId="2A75C370" w:rsidR="006C055D" w:rsidRPr="006C055D" w:rsidRDefault="006C055D" w:rsidP="006C055D">
      <w:pPr>
        <w:pStyle w:val="Listeavsnitt"/>
        <w:numPr>
          <w:ilvl w:val="1"/>
          <w:numId w:val="18"/>
        </w:numPr>
        <w:autoSpaceDE w:val="0"/>
        <w:autoSpaceDN w:val="0"/>
        <w:adjustRightInd w:val="0"/>
        <w:spacing w:line="269" w:lineRule="auto"/>
        <w:rPr>
          <w:rFonts w:cs="Times-Roman"/>
          <w:color w:val="000000"/>
          <w:lang w:val="en-GB"/>
        </w:rPr>
      </w:pPr>
      <w:r>
        <w:rPr>
          <w:rFonts w:cs="Times-Roman"/>
          <w:color w:val="000000"/>
        </w:rPr>
        <w:t xml:space="preserve">SENSE artefakt </w:t>
      </w:r>
    </w:p>
    <w:p w14:paraId="3163DC35" w14:textId="77777777" w:rsidR="0069777D" w:rsidRDefault="0069777D" w:rsidP="0069777D">
      <w:pPr>
        <w:autoSpaceDE w:val="0"/>
        <w:autoSpaceDN w:val="0"/>
        <w:adjustRightInd w:val="0"/>
        <w:spacing w:line="269" w:lineRule="auto"/>
        <w:jc w:val="both"/>
        <w:rPr>
          <w:rFonts w:cs="Times-Roman"/>
          <w:color w:val="000000"/>
        </w:rPr>
      </w:pPr>
    </w:p>
    <w:p w14:paraId="003FA386" w14:textId="1013E5D0" w:rsidR="0093055F" w:rsidRDefault="0093055F" w:rsidP="00C83552">
      <w:pPr>
        <w:pStyle w:val="Overskrift1"/>
        <w:spacing w:after="120"/>
        <w:ind w:left="431" w:hanging="431"/>
        <w:jc w:val="both"/>
      </w:pPr>
      <w:bookmarkStart w:id="9" w:name="_Toc500497603"/>
      <w:r>
        <w:t>MR sikkerhet</w:t>
      </w:r>
      <w:bookmarkEnd w:id="9"/>
    </w:p>
    <w:p w14:paraId="241F3740" w14:textId="77777777" w:rsidR="00A82DFA" w:rsidRDefault="00A82DFA" w:rsidP="00A82DFA">
      <w:pPr>
        <w:pStyle w:val="Undertittel"/>
      </w:pPr>
      <w:r>
        <w:t>Overordnet mål</w:t>
      </w:r>
    </w:p>
    <w:p w14:paraId="52577566" w14:textId="370CC8A9" w:rsidR="0093055F" w:rsidRDefault="0093055F" w:rsidP="0093055F">
      <w:pPr>
        <w:autoSpaceDE w:val="0"/>
        <w:autoSpaceDN w:val="0"/>
        <w:adjustRightInd w:val="0"/>
        <w:spacing w:line="269" w:lineRule="auto"/>
        <w:jc w:val="both"/>
        <w:rPr>
          <w:rFonts w:cs="Times-Bold"/>
          <w:bCs/>
          <w:color w:val="000000"/>
        </w:rPr>
      </w:pPr>
      <w:r>
        <w:rPr>
          <w:rFonts w:cs="Times-Bold"/>
          <w:bCs/>
          <w:color w:val="000000"/>
        </w:rPr>
        <w:t xml:space="preserve">Kandidaten skal kjenne til de forskjellige tiltakene som ivaretar de ansatte og pasientens sikkerhet i forbindelse med en MR undersøkelse. </w:t>
      </w:r>
    </w:p>
    <w:p w14:paraId="28A803ED" w14:textId="77777777" w:rsidR="0093055F" w:rsidRDefault="0093055F" w:rsidP="0093055F">
      <w:pPr>
        <w:autoSpaceDE w:val="0"/>
        <w:autoSpaceDN w:val="0"/>
        <w:adjustRightInd w:val="0"/>
        <w:spacing w:line="269" w:lineRule="auto"/>
        <w:jc w:val="both"/>
        <w:rPr>
          <w:rFonts w:cs="Times-Bold"/>
          <w:bCs/>
          <w:color w:val="000000"/>
        </w:rPr>
      </w:pPr>
    </w:p>
    <w:p w14:paraId="62618D36" w14:textId="77777777" w:rsidR="0093055F" w:rsidRDefault="0093055F" w:rsidP="00A82DFA">
      <w:pPr>
        <w:pStyle w:val="Undertittel"/>
      </w:pPr>
      <w:r w:rsidRPr="004B41A8">
        <w:t xml:space="preserve">Kunnskap </w:t>
      </w:r>
    </w:p>
    <w:p w14:paraId="405974F6" w14:textId="77777777" w:rsidR="004015A4" w:rsidRPr="004015A4" w:rsidRDefault="004015A4" w:rsidP="004015A4">
      <w:pPr>
        <w:pStyle w:val="Listeavsnitt"/>
        <w:numPr>
          <w:ilvl w:val="0"/>
          <w:numId w:val="18"/>
        </w:numPr>
        <w:autoSpaceDE w:val="0"/>
        <w:autoSpaceDN w:val="0"/>
        <w:adjustRightInd w:val="0"/>
        <w:spacing w:line="269" w:lineRule="auto"/>
        <w:jc w:val="both"/>
        <w:rPr>
          <w:rFonts w:cs="Times-Bold"/>
          <w:bCs/>
          <w:color w:val="000000"/>
        </w:rPr>
      </w:pPr>
      <w:r>
        <w:t xml:space="preserve">Ha </w:t>
      </w:r>
      <w:r>
        <w:rPr>
          <w:rFonts w:cs="Times-Roman"/>
          <w:color w:val="000000"/>
        </w:rPr>
        <w:t>k</w:t>
      </w:r>
      <w:r w:rsidR="0093055F" w:rsidRPr="004015A4">
        <w:rPr>
          <w:rFonts w:cs="Times-Roman"/>
          <w:color w:val="000000"/>
        </w:rPr>
        <w:t>unnskap om internasjonale retningslinjer i forbindelse med ikke-ioniserende stråling</w:t>
      </w:r>
    </w:p>
    <w:p w14:paraId="3C2C79CC" w14:textId="42E8D9DC" w:rsidR="0093055F" w:rsidRPr="004015A4" w:rsidRDefault="0093055F" w:rsidP="004015A4">
      <w:pPr>
        <w:pStyle w:val="Listeavsnitt"/>
        <w:numPr>
          <w:ilvl w:val="0"/>
          <w:numId w:val="18"/>
        </w:numPr>
        <w:autoSpaceDE w:val="0"/>
        <w:autoSpaceDN w:val="0"/>
        <w:adjustRightInd w:val="0"/>
        <w:spacing w:line="269" w:lineRule="auto"/>
        <w:jc w:val="both"/>
        <w:rPr>
          <w:rFonts w:cs="Times-Bold"/>
          <w:bCs/>
          <w:color w:val="000000"/>
        </w:rPr>
      </w:pPr>
      <w:r w:rsidRPr="004015A4">
        <w:rPr>
          <w:rFonts w:cs="Times-Roman"/>
          <w:color w:val="000000"/>
        </w:rPr>
        <w:t xml:space="preserve">Forstå følgende begreper, kjenne til deres betydning for MR-sikkerhet og eventuelle grenseverdier </w:t>
      </w:r>
    </w:p>
    <w:p w14:paraId="114960E0"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Magnetfeltstyrke</w:t>
      </w:r>
    </w:p>
    <w:p w14:paraId="47163C14"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proofErr w:type="spellStart"/>
      <w:r w:rsidRPr="0093055F">
        <w:rPr>
          <w:rFonts w:cs="Times-Roman"/>
          <w:color w:val="000000"/>
        </w:rPr>
        <w:t>Strøfelt</w:t>
      </w:r>
      <w:proofErr w:type="spellEnd"/>
    </w:p>
    <w:p w14:paraId="3B0BA8C7"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Magnetiske objekt</w:t>
      </w:r>
    </w:p>
    <w:p w14:paraId="4956A825"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Gradientstyrke</w:t>
      </w:r>
    </w:p>
    <w:p w14:paraId="1C7D62B8"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SAR</w:t>
      </w:r>
    </w:p>
    <w:p w14:paraId="1140E711"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B1rms</w:t>
      </w:r>
    </w:p>
    <w:p w14:paraId="01ED2FD3"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proofErr w:type="spellStart"/>
      <w:r w:rsidRPr="0093055F">
        <w:rPr>
          <w:rFonts w:cs="Times-Roman"/>
          <w:color w:val="000000"/>
        </w:rPr>
        <w:t>Slewrate</w:t>
      </w:r>
      <w:proofErr w:type="spellEnd"/>
    </w:p>
    <w:p w14:paraId="0350716C"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dB/</w:t>
      </w:r>
      <w:proofErr w:type="spellStart"/>
      <w:r w:rsidRPr="0093055F">
        <w:rPr>
          <w:rFonts w:cs="Times-Roman"/>
          <w:color w:val="000000"/>
        </w:rPr>
        <w:t>dt</w:t>
      </w:r>
      <w:proofErr w:type="spellEnd"/>
    </w:p>
    <w:p w14:paraId="401BDF74"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Feltkart</w:t>
      </w:r>
    </w:p>
    <w:p w14:paraId="08583DDB" w14:textId="77777777" w:rsidR="0093055F" w:rsidRPr="0093055F"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 xml:space="preserve">MR </w:t>
      </w:r>
      <w:proofErr w:type="spellStart"/>
      <w:r w:rsidRPr="0093055F">
        <w:rPr>
          <w:rFonts w:cs="Times-Roman"/>
          <w:color w:val="000000"/>
        </w:rPr>
        <w:t>Conditional</w:t>
      </w:r>
      <w:proofErr w:type="spellEnd"/>
    </w:p>
    <w:p w14:paraId="6FA0E297" w14:textId="4FAE6822" w:rsidR="0093055F" w:rsidRPr="004015A4" w:rsidRDefault="0093055F" w:rsidP="004015A4">
      <w:pPr>
        <w:pStyle w:val="Listeavsnitt"/>
        <w:numPr>
          <w:ilvl w:val="0"/>
          <w:numId w:val="20"/>
        </w:numPr>
        <w:autoSpaceDE w:val="0"/>
        <w:autoSpaceDN w:val="0"/>
        <w:adjustRightInd w:val="0"/>
        <w:spacing w:line="269" w:lineRule="auto"/>
        <w:rPr>
          <w:rFonts w:cs="Times-Roman"/>
          <w:color w:val="000000"/>
        </w:rPr>
      </w:pPr>
      <w:r w:rsidRPr="0093055F">
        <w:rPr>
          <w:rFonts w:cs="Times-Roman"/>
          <w:color w:val="000000"/>
        </w:rPr>
        <w:t>MR safe</w:t>
      </w:r>
      <w:r w:rsidR="004015A4">
        <w:rPr>
          <w:rFonts w:cs="Times-Roman"/>
          <w:color w:val="000000"/>
        </w:rPr>
        <w:t>/</w:t>
      </w:r>
      <w:proofErr w:type="spellStart"/>
      <w:r w:rsidR="004015A4">
        <w:rPr>
          <w:rFonts w:cs="Times-Roman"/>
          <w:color w:val="000000"/>
        </w:rPr>
        <w:t>unsafe</w:t>
      </w:r>
      <w:proofErr w:type="spellEnd"/>
    </w:p>
    <w:p w14:paraId="4B28FF29" w14:textId="37175488" w:rsidR="0093055F" w:rsidRPr="004015A4" w:rsidRDefault="0093055F" w:rsidP="004015A4">
      <w:pPr>
        <w:pStyle w:val="Listeavsnitt"/>
        <w:numPr>
          <w:ilvl w:val="0"/>
          <w:numId w:val="18"/>
        </w:numPr>
        <w:autoSpaceDE w:val="0"/>
        <w:autoSpaceDN w:val="0"/>
        <w:adjustRightInd w:val="0"/>
        <w:spacing w:line="269" w:lineRule="auto"/>
        <w:rPr>
          <w:rFonts w:cs="Times-Roman"/>
          <w:color w:val="000000"/>
        </w:rPr>
      </w:pPr>
      <w:r w:rsidRPr="004015A4">
        <w:rPr>
          <w:rFonts w:cs="Times-Roman"/>
          <w:color w:val="000000"/>
        </w:rPr>
        <w:t>Kjenne til hvordan pasientsikkerheten er ivaretatt på skanner</w:t>
      </w:r>
    </w:p>
    <w:p w14:paraId="7ED1ADA5" w14:textId="1975C4A7" w:rsidR="0093055F" w:rsidRPr="004015A4" w:rsidRDefault="0093055F" w:rsidP="004015A4">
      <w:pPr>
        <w:pStyle w:val="Listeavsnitt"/>
        <w:numPr>
          <w:ilvl w:val="0"/>
          <w:numId w:val="18"/>
        </w:numPr>
        <w:autoSpaceDE w:val="0"/>
        <w:autoSpaceDN w:val="0"/>
        <w:adjustRightInd w:val="0"/>
        <w:spacing w:line="269" w:lineRule="auto"/>
        <w:rPr>
          <w:rFonts w:cs="Times-Roman"/>
          <w:color w:val="000000"/>
        </w:rPr>
      </w:pPr>
      <w:r w:rsidRPr="004015A4">
        <w:rPr>
          <w:rFonts w:cs="Times-Roman"/>
          <w:color w:val="000000"/>
        </w:rPr>
        <w:t>Kjenne til hvordan man kan endre MR-protokoll for å redusere SAR og kontrollere dB/</w:t>
      </w:r>
      <w:proofErr w:type="spellStart"/>
      <w:r w:rsidRPr="004015A4">
        <w:rPr>
          <w:rFonts w:cs="Times-Roman"/>
          <w:color w:val="000000"/>
        </w:rPr>
        <w:t>dt</w:t>
      </w:r>
      <w:proofErr w:type="spellEnd"/>
    </w:p>
    <w:p w14:paraId="544BC92F" w14:textId="77777777" w:rsidR="004015A4" w:rsidRDefault="0093055F" w:rsidP="004015A4">
      <w:pPr>
        <w:pStyle w:val="Listeavsnitt"/>
        <w:numPr>
          <w:ilvl w:val="0"/>
          <w:numId w:val="18"/>
        </w:numPr>
        <w:autoSpaceDE w:val="0"/>
        <w:autoSpaceDN w:val="0"/>
        <w:adjustRightInd w:val="0"/>
        <w:spacing w:line="269" w:lineRule="auto"/>
        <w:rPr>
          <w:rFonts w:cs="Times-Roman"/>
          <w:color w:val="000000"/>
        </w:rPr>
      </w:pPr>
      <w:r w:rsidRPr="004015A4">
        <w:rPr>
          <w:rFonts w:cs="Times-Roman"/>
          <w:color w:val="000000"/>
        </w:rPr>
        <w:t>Være i stand til å vurdere om en pasient med aktive implantater som er såkalte "MR-</w:t>
      </w:r>
      <w:proofErr w:type="spellStart"/>
      <w:r w:rsidRPr="004015A4">
        <w:rPr>
          <w:rFonts w:cs="Times-Roman"/>
          <w:color w:val="000000"/>
        </w:rPr>
        <w:t>conditional</w:t>
      </w:r>
      <w:proofErr w:type="spellEnd"/>
      <w:r w:rsidRPr="004015A4">
        <w:rPr>
          <w:rFonts w:cs="Times-Roman"/>
          <w:color w:val="000000"/>
        </w:rPr>
        <w:t xml:space="preserve">" trygt kan gjennomgå en MR-undersøkelse, samt beregne eller vurdere </w:t>
      </w:r>
      <w:r w:rsidRPr="004015A4">
        <w:rPr>
          <w:rFonts w:cs="Times-Roman"/>
          <w:color w:val="000000"/>
        </w:rPr>
        <w:lastRenderedPageBreak/>
        <w:t xml:space="preserve">hvilke begrensninger som gis og hvordan MR-protokollen kan tilpasses for å tilfredsstille disse kravene. </w:t>
      </w:r>
    </w:p>
    <w:p w14:paraId="01D41A2D" w14:textId="0A7B6A6F" w:rsidR="0093055F" w:rsidRPr="004015A4" w:rsidRDefault="0093055F" w:rsidP="004015A4">
      <w:pPr>
        <w:pStyle w:val="Listeavsnitt"/>
        <w:numPr>
          <w:ilvl w:val="0"/>
          <w:numId w:val="18"/>
        </w:numPr>
        <w:autoSpaceDE w:val="0"/>
        <w:autoSpaceDN w:val="0"/>
        <w:adjustRightInd w:val="0"/>
        <w:spacing w:line="269" w:lineRule="auto"/>
        <w:rPr>
          <w:rFonts w:cs="Times-Roman"/>
          <w:color w:val="000000"/>
        </w:rPr>
      </w:pPr>
      <w:r w:rsidRPr="004015A4">
        <w:rPr>
          <w:rFonts w:cs="Times-Roman"/>
          <w:color w:val="000000"/>
        </w:rPr>
        <w:t xml:space="preserve">Ha </w:t>
      </w:r>
      <w:r w:rsidR="004015A4">
        <w:rPr>
          <w:rFonts w:cs="Times-Roman"/>
          <w:color w:val="000000"/>
        </w:rPr>
        <w:t xml:space="preserve">oversikt over </w:t>
      </w:r>
      <w:r w:rsidRPr="004015A4">
        <w:rPr>
          <w:rFonts w:cs="Times-Roman"/>
          <w:color w:val="000000"/>
        </w:rPr>
        <w:t>andre faktorer som påvirker MR av implantater.</w:t>
      </w:r>
    </w:p>
    <w:p w14:paraId="6A06B9EB" w14:textId="271DDA26" w:rsidR="004015A4" w:rsidRDefault="004015A4" w:rsidP="00C83552">
      <w:pPr>
        <w:pStyle w:val="Overskrift1"/>
        <w:spacing w:after="120"/>
        <w:ind w:left="431" w:hanging="431"/>
        <w:jc w:val="both"/>
      </w:pPr>
      <w:bookmarkStart w:id="10" w:name="_Toc500497604"/>
      <w:r>
        <w:t>Kvalitetskontroll</w:t>
      </w:r>
      <w:bookmarkEnd w:id="10"/>
    </w:p>
    <w:p w14:paraId="5C974E57" w14:textId="77777777" w:rsidR="00A82DFA" w:rsidRDefault="00A82DFA" w:rsidP="00A82DFA">
      <w:pPr>
        <w:pStyle w:val="Undertittel"/>
      </w:pPr>
      <w:r>
        <w:t>Overordnet mål</w:t>
      </w:r>
    </w:p>
    <w:p w14:paraId="7B2B63DC" w14:textId="1578679B" w:rsidR="00D37F88" w:rsidRDefault="00D37F88" w:rsidP="004015A4">
      <w:pPr>
        <w:autoSpaceDE w:val="0"/>
        <w:autoSpaceDN w:val="0"/>
        <w:adjustRightInd w:val="0"/>
        <w:spacing w:line="269" w:lineRule="auto"/>
        <w:jc w:val="both"/>
        <w:rPr>
          <w:rFonts w:cs="Times-Bold"/>
          <w:bCs/>
          <w:color w:val="000000"/>
        </w:rPr>
      </w:pPr>
      <w:r>
        <w:rPr>
          <w:rFonts w:cs="Times-Bold"/>
          <w:bCs/>
          <w:color w:val="000000"/>
        </w:rPr>
        <w:t xml:space="preserve">I strålevernforskriften og i Veileder fra statens strålevern er det beskrevet kontroller i form av </w:t>
      </w:r>
      <w:r w:rsidRPr="00D37F88">
        <w:rPr>
          <w:rFonts w:cs="Times-Bold"/>
          <w:bCs/>
          <w:i/>
          <w:color w:val="000000"/>
        </w:rPr>
        <w:t>mottakskontroll</w:t>
      </w:r>
      <w:r>
        <w:rPr>
          <w:rFonts w:cs="Times-Bold"/>
          <w:bCs/>
          <w:color w:val="000000"/>
        </w:rPr>
        <w:t xml:space="preserve">, </w:t>
      </w:r>
      <w:proofErr w:type="spellStart"/>
      <w:r w:rsidRPr="00D37F88">
        <w:rPr>
          <w:rFonts w:cs="Times-Bold"/>
          <w:bCs/>
          <w:i/>
          <w:color w:val="000000"/>
        </w:rPr>
        <w:t>statuskontroll</w:t>
      </w:r>
      <w:proofErr w:type="spellEnd"/>
      <w:r>
        <w:rPr>
          <w:rFonts w:cs="Times-Bold"/>
          <w:bCs/>
          <w:color w:val="000000"/>
        </w:rPr>
        <w:t xml:space="preserve"> og  </w:t>
      </w:r>
      <w:r w:rsidRPr="00D37F88">
        <w:rPr>
          <w:rFonts w:cs="Times-Bold"/>
          <w:bCs/>
          <w:i/>
          <w:color w:val="000000"/>
        </w:rPr>
        <w:t>konstanskontroll</w:t>
      </w:r>
      <w:r>
        <w:rPr>
          <w:rFonts w:cs="Times-Bold"/>
          <w:bCs/>
          <w:color w:val="000000"/>
        </w:rPr>
        <w:t>. Kandidaten skal ha kjennskap til formålet, innholdet og rutinene for disse kvalitetskontrollene, og på denne måten kunne sikre at bildekvaliteten opprettholdes, samt avdekke eventuelle feilkilder på et tidlig stadium.</w:t>
      </w:r>
    </w:p>
    <w:p w14:paraId="2AE6919B" w14:textId="77777777" w:rsidR="00D37F88" w:rsidRDefault="00D37F88" w:rsidP="004015A4">
      <w:pPr>
        <w:autoSpaceDE w:val="0"/>
        <w:autoSpaceDN w:val="0"/>
        <w:adjustRightInd w:val="0"/>
        <w:spacing w:line="269" w:lineRule="auto"/>
        <w:jc w:val="both"/>
        <w:rPr>
          <w:rFonts w:cs="Times-Bold"/>
          <w:bCs/>
          <w:color w:val="000000"/>
        </w:rPr>
      </w:pPr>
    </w:p>
    <w:p w14:paraId="795E3532" w14:textId="60E1BAE1" w:rsidR="00FE18B7" w:rsidRPr="00C83552" w:rsidRDefault="00FE18B7" w:rsidP="00A82DFA">
      <w:pPr>
        <w:pStyle w:val="Undertittel"/>
      </w:pPr>
      <w:r w:rsidRPr="004B41A8">
        <w:t xml:space="preserve">Kunnskap </w:t>
      </w:r>
    </w:p>
    <w:p w14:paraId="76CB53AF" w14:textId="4AD3BFDD" w:rsidR="00FE18B7" w:rsidRDefault="00FE18B7" w:rsidP="00FE18B7">
      <w:pPr>
        <w:pStyle w:val="Listeavsnitt"/>
        <w:numPr>
          <w:ilvl w:val="0"/>
          <w:numId w:val="18"/>
        </w:numPr>
        <w:autoSpaceDE w:val="0"/>
        <w:autoSpaceDN w:val="0"/>
        <w:adjustRightInd w:val="0"/>
        <w:spacing w:line="269" w:lineRule="auto"/>
        <w:rPr>
          <w:rFonts w:cs="Times-Roman"/>
          <w:color w:val="000000"/>
          <w:szCs w:val="22"/>
        </w:rPr>
      </w:pPr>
      <w:r>
        <w:rPr>
          <w:rFonts w:cs="Times-Roman"/>
          <w:color w:val="000000"/>
          <w:szCs w:val="22"/>
        </w:rPr>
        <w:t>K</w:t>
      </w:r>
      <w:r w:rsidRPr="00FE18B7">
        <w:rPr>
          <w:rFonts w:cs="Times-Roman"/>
          <w:color w:val="000000"/>
          <w:szCs w:val="22"/>
        </w:rPr>
        <w:t>unne</w:t>
      </w:r>
      <w:r>
        <w:rPr>
          <w:rFonts w:cs="Times-Roman"/>
          <w:color w:val="000000"/>
          <w:szCs w:val="22"/>
        </w:rPr>
        <w:t xml:space="preserve"> selvstendig</w:t>
      </w:r>
      <w:r w:rsidRPr="00FE18B7">
        <w:rPr>
          <w:rFonts w:cs="Times-Roman"/>
          <w:color w:val="000000"/>
          <w:szCs w:val="22"/>
        </w:rPr>
        <w:t xml:space="preserve"> gjennomføre sykehusets rutiner for kvalitetskontroll</w:t>
      </w:r>
      <w:r>
        <w:rPr>
          <w:rFonts w:cs="Times-Roman"/>
          <w:color w:val="000000"/>
          <w:szCs w:val="22"/>
        </w:rPr>
        <w:t>.</w:t>
      </w:r>
    </w:p>
    <w:p w14:paraId="327969E9" w14:textId="27F43F22" w:rsidR="00FE18B7" w:rsidRPr="00FE18B7" w:rsidRDefault="00FE18B7" w:rsidP="00FE18B7">
      <w:pPr>
        <w:pStyle w:val="Listeavsnitt"/>
        <w:numPr>
          <w:ilvl w:val="0"/>
          <w:numId w:val="18"/>
        </w:numPr>
        <w:autoSpaceDE w:val="0"/>
        <w:autoSpaceDN w:val="0"/>
        <w:adjustRightInd w:val="0"/>
        <w:spacing w:line="269" w:lineRule="auto"/>
        <w:rPr>
          <w:rFonts w:cs="Times-Roman"/>
          <w:color w:val="000000"/>
          <w:szCs w:val="22"/>
        </w:rPr>
      </w:pPr>
      <w:r>
        <w:rPr>
          <w:rFonts w:cs="Times-Roman"/>
          <w:color w:val="000000"/>
          <w:szCs w:val="22"/>
        </w:rPr>
        <w:t>Ha kunnskap om ulike fantom som anvendes under kvalitetskontroll, både rutinemessige kontroller og kontroller i forbindelse med forskningsprosjekt.</w:t>
      </w:r>
    </w:p>
    <w:p w14:paraId="71566306" w14:textId="63D74539" w:rsidR="00FE18B7" w:rsidRDefault="00FE18B7" w:rsidP="00FE18B7">
      <w:pPr>
        <w:pStyle w:val="Listeavsnitt"/>
        <w:numPr>
          <w:ilvl w:val="0"/>
          <w:numId w:val="18"/>
        </w:numPr>
        <w:autoSpaceDE w:val="0"/>
        <w:autoSpaceDN w:val="0"/>
        <w:adjustRightInd w:val="0"/>
        <w:spacing w:line="269" w:lineRule="auto"/>
        <w:rPr>
          <w:rFonts w:cs="Times-Roman"/>
          <w:color w:val="000000"/>
          <w:szCs w:val="22"/>
        </w:rPr>
      </w:pPr>
      <w:r w:rsidRPr="00FE18B7">
        <w:rPr>
          <w:rFonts w:cs="Times-Roman"/>
          <w:color w:val="000000"/>
          <w:szCs w:val="22"/>
        </w:rPr>
        <w:t>Forstå resultatene av en bildekvalitetskontroll og iverksette ev</w:t>
      </w:r>
      <w:r>
        <w:rPr>
          <w:rFonts w:cs="Times-Roman"/>
          <w:color w:val="000000"/>
          <w:szCs w:val="22"/>
        </w:rPr>
        <w:t>entuelle</w:t>
      </w:r>
      <w:r w:rsidRPr="00FE18B7">
        <w:rPr>
          <w:rFonts w:cs="Times-Roman"/>
          <w:color w:val="000000"/>
          <w:szCs w:val="22"/>
        </w:rPr>
        <w:t xml:space="preserve"> nødvendige tiltak. </w:t>
      </w:r>
    </w:p>
    <w:p w14:paraId="64A7C689" w14:textId="54877B3D" w:rsidR="00FE18B7" w:rsidRPr="00FE18B7" w:rsidRDefault="00FE18B7" w:rsidP="00FE18B7">
      <w:pPr>
        <w:pStyle w:val="Listeavsnitt"/>
        <w:numPr>
          <w:ilvl w:val="0"/>
          <w:numId w:val="18"/>
        </w:numPr>
        <w:autoSpaceDE w:val="0"/>
        <w:autoSpaceDN w:val="0"/>
        <w:adjustRightInd w:val="0"/>
        <w:spacing w:line="269" w:lineRule="auto"/>
        <w:rPr>
          <w:rFonts w:cs="Times-Roman"/>
          <w:color w:val="000000"/>
          <w:szCs w:val="22"/>
        </w:rPr>
      </w:pPr>
      <w:r>
        <w:rPr>
          <w:rFonts w:cs="Times-Roman"/>
          <w:color w:val="000000"/>
          <w:szCs w:val="22"/>
        </w:rPr>
        <w:t>Kunne rapportere tilbake til klinikken om resultat av kontroll og eventuelle tiltak som er gjort.</w:t>
      </w:r>
    </w:p>
    <w:p w14:paraId="1BD5BCCA" w14:textId="606D6616" w:rsidR="00FE18B7" w:rsidRPr="00FE18B7" w:rsidRDefault="00FE18B7" w:rsidP="00FE18B7">
      <w:pPr>
        <w:pStyle w:val="Listeavsnitt"/>
        <w:numPr>
          <w:ilvl w:val="0"/>
          <w:numId w:val="18"/>
        </w:numPr>
        <w:autoSpaceDE w:val="0"/>
        <w:autoSpaceDN w:val="0"/>
        <w:adjustRightInd w:val="0"/>
        <w:spacing w:line="269" w:lineRule="auto"/>
        <w:rPr>
          <w:rFonts w:cs="Times-Roman"/>
          <w:color w:val="000000"/>
          <w:szCs w:val="22"/>
        </w:rPr>
      </w:pPr>
      <w:r w:rsidRPr="00FE18B7">
        <w:rPr>
          <w:rFonts w:cs="Times-Roman"/>
          <w:color w:val="000000"/>
          <w:szCs w:val="22"/>
        </w:rPr>
        <w:t>Ha oversikt over hvilke kvalitetskontroller som utføres som en del av vedlikeholdet på systemet</w:t>
      </w:r>
    </w:p>
    <w:p w14:paraId="1783B5BB" w14:textId="77777777" w:rsidR="00FE18B7" w:rsidRPr="00FE18B7" w:rsidRDefault="00FE18B7" w:rsidP="00FE18B7">
      <w:pPr>
        <w:pStyle w:val="Listeavsnitt"/>
        <w:numPr>
          <w:ilvl w:val="0"/>
          <w:numId w:val="18"/>
        </w:numPr>
        <w:autoSpaceDE w:val="0"/>
        <w:autoSpaceDN w:val="0"/>
        <w:adjustRightInd w:val="0"/>
        <w:spacing w:line="269" w:lineRule="auto"/>
        <w:rPr>
          <w:rFonts w:cs="Times-Roman"/>
          <w:color w:val="000000"/>
        </w:rPr>
      </w:pPr>
      <w:r w:rsidRPr="00FE18B7">
        <w:rPr>
          <w:rFonts w:cs="Times-Roman"/>
          <w:color w:val="000000"/>
          <w:szCs w:val="22"/>
        </w:rPr>
        <w:t xml:space="preserve">Kunne lese og forstå innholdet </w:t>
      </w:r>
      <w:r>
        <w:rPr>
          <w:rFonts w:cs="Times-Roman"/>
          <w:color w:val="000000"/>
          <w:szCs w:val="22"/>
        </w:rPr>
        <w:t xml:space="preserve">i </w:t>
      </w:r>
      <w:r w:rsidRPr="00FE18B7">
        <w:rPr>
          <w:rFonts w:cs="Times-Roman"/>
          <w:color w:val="000000"/>
          <w:szCs w:val="22"/>
        </w:rPr>
        <w:t>rapportene som genereres etter gjennomført vedlikehold.</w:t>
      </w:r>
    </w:p>
    <w:p w14:paraId="0510BC22" w14:textId="77777777" w:rsidR="00FE18B7" w:rsidRDefault="00FE18B7" w:rsidP="00FE18B7">
      <w:pPr>
        <w:autoSpaceDE w:val="0"/>
        <w:autoSpaceDN w:val="0"/>
        <w:adjustRightInd w:val="0"/>
        <w:spacing w:line="269" w:lineRule="auto"/>
        <w:rPr>
          <w:rFonts w:cs="Times-Roman"/>
          <w:color w:val="000000"/>
        </w:rPr>
      </w:pPr>
    </w:p>
    <w:p w14:paraId="6E0E053E" w14:textId="1EEED9F9" w:rsidR="00FE18B7" w:rsidRDefault="00484047" w:rsidP="00C83552">
      <w:pPr>
        <w:pStyle w:val="Overskrift1"/>
        <w:spacing w:after="120"/>
        <w:ind w:left="431" w:hanging="431"/>
        <w:jc w:val="both"/>
      </w:pPr>
      <w:bookmarkStart w:id="11" w:name="_Toc500497605"/>
      <w:r>
        <w:t>Klinikkarbeid</w:t>
      </w:r>
      <w:r w:rsidR="003E1AA4">
        <w:t>/Hospitering</w:t>
      </w:r>
      <w:bookmarkEnd w:id="11"/>
    </w:p>
    <w:p w14:paraId="33A5535F" w14:textId="77777777" w:rsidR="00A82DFA" w:rsidRDefault="00A82DFA" w:rsidP="00A82DFA">
      <w:pPr>
        <w:pStyle w:val="Undertittel"/>
      </w:pPr>
      <w:r>
        <w:t>Overordnet mål</w:t>
      </w:r>
    </w:p>
    <w:p w14:paraId="5905DCC0" w14:textId="06A7E645" w:rsidR="00484047" w:rsidRDefault="00484047" w:rsidP="00484047">
      <w:r>
        <w:t>For å kunne vurdere viktigheten av kvalitetskontroller på ulikt utstyr og for å kunne delta aktivt i optimalisering av sekvenser og prosedyrer er det essensielt at en medisinsk fysiker kjenner til de ulike undersøkelsene som gjøres på avdelingen. Kandidaten skal også gjennomføre hospitering med andre profesjoner som jobber med MR-avbildning</w:t>
      </w:r>
    </w:p>
    <w:p w14:paraId="337934D9" w14:textId="77777777" w:rsidR="00484047" w:rsidRDefault="00484047" w:rsidP="00484047">
      <w:pPr>
        <w:jc w:val="both"/>
        <w:rPr>
          <w:b/>
          <w:i/>
        </w:rPr>
      </w:pPr>
    </w:p>
    <w:p w14:paraId="3601ABA3" w14:textId="7E873047" w:rsidR="00484047" w:rsidRPr="00C83552" w:rsidRDefault="00484047" w:rsidP="00A82DFA">
      <w:pPr>
        <w:pStyle w:val="Undertittel"/>
      </w:pPr>
      <w:r w:rsidRPr="004B41A8">
        <w:t xml:space="preserve">Kunnskap </w:t>
      </w:r>
    </w:p>
    <w:p w14:paraId="06829345" w14:textId="5C1E6AEB" w:rsidR="00484047" w:rsidRPr="00484047" w:rsidRDefault="00484047" w:rsidP="00484047">
      <w:pPr>
        <w:pStyle w:val="Listeavsnitt"/>
        <w:numPr>
          <w:ilvl w:val="0"/>
          <w:numId w:val="18"/>
        </w:numPr>
        <w:autoSpaceDE w:val="0"/>
        <w:autoSpaceDN w:val="0"/>
        <w:adjustRightInd w:val="0"/>
        <w:spacing w:line="269" w:lineRule="auto"/>
        <w:rPr>
          <w:rFonts w:cs="Times-Roman"/>
          <w:color w:val="000000"/>
          <w:szCs w:val="22"/>
        </w:rPr>
      </w:pPr>
      <w:r>
        <w:t>Kjenne de vanligste undersøkelsene, sekvensene og protokollene i avdelingen</w:t>
      </w:r>
    </w:p>
    <w:p w14:paraId="5A586BD9" w14:textId="77777777" w:rsidR="00484047" w:rsidRDefault="00484047" w:rsidP="00484047">
      <w:pPr>
        <w:pStyle w:val="Listeavsnitt"/>
        <w:numPr>
          <w:ilvl w:val="1"/>
          <w:numId w:val="26"/>
        </w:numPr>
        <w:spacing w:after="200" w:line="276" w:lineRule="auto"/>
      </w:pPr>
      <w:r>
        <w:t>Grunnleggende om typiske indikasjoner (sykdommer)</w:t>
      </w:r>
    </w:p>
    <w:p w14:paraId="0D2E3D00" w14:textId="77777777" w:rsidR="00484047" w:rsidRDefault="00484047" w:rsidP="00484047">
      <w:pPr>
        <w:pStyle w:val="Listeavsnitt"/>
        <w:numPr>
          <w:ilvl w:val="1"/>
          <w:numId w:val="26"/>
        </w:numPr>
        <w:spacing w:after="200" w:line="276" w:lineRule="auto"/>
      </w:pPr>
      <w:r>
        <w:t>Grunnleggende om anatomi og fysiologi i forhold til disse</w:t>
      </w:r>
    </w:p>
    <w:p w14:paraId="41E6E252" w14:textId="77777777" w:rsidR="00484047" w:rsidRDefault="00484047" w:rsidP="00484047">
      <w:pPr>
        <w:pStyle w:val="Listeavsnitt"/>
        <w:numPr>
          <w:ilvl w:val="1"/>
          <w:numId w:val="26"/>
        </w:numPr>
        <w:spacing w:after="200" w:line="276" w:lineRule="auto"/>
      </w:pPr>
      <w:r>
        <w:t>Utstyr og parametere brukt i bildeopptaket</w:t>
      </w:r>
    </w:p>
    <w:p w14:paraId="5CF9141F" w14:textId="77777777" w:rsidR="00484047" w:rsidRDefault="00484047" w:rsidP="00484047">
      <w:pPr>
        <w:pStyle w:val="Listeavsnitt"/>
        <w:numPr>
          <w:ilvl w:val="0"/>
          <w:numId w:val="18"/>
        </w:numPr>
        <w:spacing w:after="200" w:line="276" w:lineRule="auto"/>
      </w:pPr>
      <w:r>
        <w:t>Hospitering med andre profesjoner:</w:t>
      </w:r>
    </w:p>
    <w:p w14:paraId="1281B13D" w14:textId="77777777" w:rsidR="00484047" w:rsidRDefault="00484047" w:rsidP="00484047">
      <w:pPr>
        <w:pStyle w:val="Listeavsnitt"/>
        <w:numPr>
          <w:ilvl w:val="1"/>
          <w:numId w:val="18"/>
        </w:numPr>
        <w:spacing w:after="200" w:line="276" w:lineRule="auto"/>
      </w:pPr>
      <w:r w:rsidRPr="00484047">
        <w:rPr>
          <w:rFonts w:cs="Times-Roman"/>
          <w:color w:val="000000"/>
        </w:rPr>
        <w:t>Radiograf: 5 dager. Dagene bør plasseres slik at man får vært med på avbildning av ulike organer, ulike sykdomstilfeller og MR-metoder</w:t>
      </w:r>
    </w:p>
    <w:p w14:paraId="6DA26085" w14:textId="77777777" w:rsidR="00484047" w:rsidRPr="00484047" w:rsidRDefault="00484047" w:rsidP="00484047">
      <w:pPr>
        <w:pStyle w:val="Listeavsnitt"/>
        <w:numPr>
          <w:ilvl w:val="2"/>
          <w:numId w:val="31"/>
        </w:numPr>
        <w:spacing w:after="200" w:line="276" w:lineRule="auto"/>
      </w:pPr>
      <w:r w:rsidRPr="00484047">
        <w:rPr>
          <w:rFonts w:cs="Times-Roman"/>
          <w:color w:val="000000"/>
        </w:rPr>
        <w:t>Bli kjent med miljøet og hvordan radiografene jobber</w:t>
      </w:r>
    </w:p>
    <w:p w14:paraId="0F6BB282" w14:textId="77777777" w:rsidR="00484047" w:rsidRPr="00484047" w:rsidRDefault="00484047" w:rsidP="00484047">
      <w:pPr>
        <w:pStyle w:val="Listeavsnitt"/>
        <w:numPr>
          <w:ilvl w:val="2"/>
          <w:numId w:val="31"/>
        </w:numPr>
        <w:spacing w:after="200" w:line="276" w:lineRule="auto"/>
      </w:pPr>
      <w:r w:rsidRPr="00484047">
        <w:rPr>
          <w:rFonts w:cs="Times-Roman"/>
          <w:color w:val="000000"/>
        </w:rPr>
        <w:lastRenderedPageBreak/>
        <w:t>Pasientbehandling</w:t>
      </w:r>
    </w:p>
    <w:p w14:paraId="784AE611" w14:textId="77777777" w:rsidR="00484047" w:rsidRPr="00484047" w:rsidRDefault="00484047" w:rsidP="00484047">
      <w:pPr>
        <w:pStyle w:val="Listeavsnitt"/>
        <w:numPr>
          <w:ilvl w:val="2"/>
          <w:numId w:val="31"/>
        </w:numPr>
        <w:spacing w:after="200" w:line="276" w:lineRule="auto"/>
      </w:pPr>
      <w:r w:rsidRPr="00484047">
        <w:rPr>
          <w:rFonts w:cs="Times-Roman"/>
          <w:color w:val="000000"/>
        </w:rPr>
        <w:t>Anatomi</w:t>
      </w:r>
    </w:p>
    <w:p w14:paraId="151D0793" w14:textId="6C69179A" w:rsidR="00484047" w:rsidRPr="00484047" w:rsidRDefault="00484047" w:rsidP="00484047">
      <w:pPr>
        <w:pStyle w:val="Listeavsnitt"/>
        <w:numPr>
          <w:ilvl w:val="2"/>
          <w:numId w:val="31"/>
        </w:numPr>
        <w:spacing w:after="200" w:line="276" w:lineRule="auto"/>
      </w:pPr>
      <w:r w:rsidRPr="00484047">
        <w:rPr>
          <w:rFonts w:cs="Times-Roman"/>
          <w:color w:val="000000"/>
        </w:rPr>
        <w:t>MR-sekvenser i praksis</w:t>
      </w:r>
    </w:p>
    <w:p w14:paraId="70DD72B7" w14:textId="77777777" w:rsidR="00484047" w:rsidRDefault="00484047" w:rsidP="00484047">
      <w:pPr>
        <w:pStyle w:val="Listeavsnitt"/>
        <w:numPr>
          <w:ilvl w:val="1"/>
          <w:numId w:val="18"/>
        </w:numPr>
        <w:autoSpaceDE w:val="0"/>
        <w:autoSpaceDN w:val="0"/>
        <w:adjustRightInd w:val="0"/>
        <w:spacing w:line="269" w:lineRule="auto"/>
        <w:rPr>
          <w:rFonts w:cs="Times-Roman"/>
          <w:color w:val="000000"/>
        </w:rPr>
      </w:pPr>
      <w:r w:rsidRPr="00484047">
        <w:rPr>
          <w:rFonts w:cs="Times-Roman"/>
          <w:color w:val="000000"/>
        </w:rPr>
        <w:t xml:space="preserve">Radiolog: 10 timer fordelt på MR radiologi innen ulike spesialiteter som </w:t>
      </w:r>
      <w:proofErr w:type="spellStart"/>
      <w:r w:rsidRPr="00484047">
        <w:rPr>
          <w:rFonts w:cs="Times-Roman"/>
          <w:color w:val="000000"/>
        </w:rPr>
        <w:t>nevro</w:t>
      </w:r>
      <w:proofErr w:type="spellEnd"/>
      <w:r w:rsidRPr="00484047">
        <w:rPr>
          <w:rFonts w:cs="Times-Roman"/>
          <w:color w:val="000000"/>
        </w:rPr>
        <w:t xml:space="preserve">, </w:t>
      </w:r>
      <w:proofErr w:type="spellStart"/>
      <w:r w:rsidRPr="00484047">
        <w:rPr>
          <w:rFonts w:cs="Times-Roman"/>
          <w:color w:val="000000"/>
        </w:rPr>
        <w:t>gastro</w:t>
      </w:r>
      <w:proofErr w:type="spellEnd"/>
      <w:r w:rsidRPr="00484047">
        <w:rPr>
          <w:rFonts w:cs="Times-Roman"/>
          <w:color w:val="000000"/>
        </w:rPr>
        <w:t>, barn, bekken, kreft, ortopedi.</w:t>
      </w:r>
    </w:p>
    <w:p w14:paraId="501578E3" w14:textId="77777777" w:rsidR="00484047" w:rsidRDefault="00484047" w:rsidP="00484047">
      <w:pPr>
        <w:pStyle w:val="Listeavsnitt"/>
        <w:numPr>
          <w:ilvl w:val="2"/>
          <w:numId w:val="32"/>
        </w:numPr>
        <w:autoSpaceDE w:val="0"/>
        <w:autoSpaceDN w:val="0"/>
        <w:adjustRightInd w:val="0"/>
        <w:spacing w:line="269" w:lineRule="auto"/>
        <w:rPr>
          <w:rFonts w:cs="Times-Roman"/>
          <w:color w:val="000000"/>
        </w:rPr>
      </w:pPr>
      <w:r w:rsidRPr="00484047">
        <w:rPr>
          <w:rFonts w:cs="Times-Roman"/>
          <w:color w:val="000000"/>
        </w:rPr>
        <w:t>Bli kjent med miljøet og hvordan radiologene jobber</w:t>
      </w:r>
    </w:p>
    <w:p w14:paraId="78C2D164" w14:textId="77777777" w:rsidR="00484047" w:rsidRDefault="00484047" w:rsidP="00484047">
      <w:pPr>
        <w:pStyle w:val="Listeavsnitt"/>
        <w:numPr>
          <w:ilvl w:val="2"/>
          <w:numId w:val="32"/>
        </w:numPr>
        <w:autoSpaceDE w:val="0"/>
        <w:autoSpaceDN w:val="0"/>
        <w:adjustRightInd w:val="0"/>
        <w:spacing w:line="269" w:lineRule="auto"/>
        <w:rPr>
          <w:rFonts w:cs="Times-Roman"/>
          <w:color w:val="000000"/>
        </w:rPr>
      </w:pPr>
      <w:r w:rsidRPr="00484047">
        <w:rPr>
          <w:rFonts w:cs="Times-Roman"/>
          <w:color w:val="000000"/>
        </w:rPr>
        <w:t>Anatomi</w:t>
      </w:r>
    </w:p>
    <w:p w14:paraId="696AD806" w14:textId="77777777" w:rsidR="00484047" w:rsidRDefault="00484047" w:rsidP="00484047">
      <w:pPr>
        <w:pStyle w:val="Listeavsnitt"/>
        <w:numPr>
          <w:ilvl w:val="2"/>
          <w:numId w:val="32"/>
        </w:numPr>
        <w:autoSpaceDE w:val="0"/>
        <w:autoSpaceDN w:val="0"/>
        <w:adjustRightInd w:val="0"/>
        <w:spacing w:line="269" w:lineRule="auto"/>
        <w:rPr>
          <w:rFonts w:cs="Times-Roman"/>
          <w:color w:val="000000"/>
        </w:rPr>
      </w:pPr>
      <w:r w:rsidRPr="00484047">
        <w:rPr>
          <w:rFonts w:cs="Times-Roman"/>
          <w:color w:val="000000"/>
        </w:rPr>
        <w:t>Sykdomslære</w:t>
      </w:r>
    </w:p>
    <w:p w14:paraId="7041C499" w14:textId="42EE5D42" w:rsidR="00484047" w:rsidRPr="00484047" w:rsidRDefault="00484047" w:rsidP="00484047">
      <w:pPr>
        <w:pStyle w:val="Listeavsnitt"/>
        <w:numPr>
          <w:ilvl w:val="2"/>
          <w:numId w:val="32"/>
        </w:numPr>
        <w:autoSpaceDE w:val="0"/>
        <w:autoSpaceDN w:val="0"/>
        <w:adjustRightInd w:val="0"/>
        <w:spacing w:line="269" w:lineRule="auto"/>
        <w:rPr>
          <w:rFonts w:cs="Times-Roman"/>
          <w:color w:val="000000"/>
        </w:rPr>
      </w:pPr>
      <w:r w:rsidRPr="00484047">
        <w:rPr>
          <w:rFonts w:cs="Times-Roman"/>
          <w:color w:val="000000"/>
        </w:rPr>
        <w:t>Ord og utrykk brukt i forbindelse med beskrivelse av bildene</w:t>
      </w:r>
      <w:r w:rsidRPr="00484047">
        <w:t xml:space="preserve"> </w:t>
      </w:r>
    </w:p>
    <w:p w14:paraId="26200AB5" w14:textId="3DA8CD76" w:rsidR="00484047" w:rsidRPr="00484047" w:rsidRDefault="00484047" w:rsidP="00484047">
      <w:pPr>
        <w:pStyle w:val="Listeavsnitt"/>
        <w:numPr>
          <w:ilvl w:val="1"/>
          <w:numId w:val="18"/>
        </w:numPr>
        <w:autoSpaceDE w:val="0"/>
        <w:autoSpaceDN w:val="0"/>
        <w:adjustRightInd w:val="0"/>
        <w:spacing w:line="269" w:lineRule="auto"/>
        <w:rPr>
          <w:rFonts w:cs="Times-Roman"/>
          <w:color w:val="000000"/>
        </w:rPr>
      </w:pPr>
      <w:r w:rsidRPr="00484047">
        <w:rPr>
          <w:rFonts w:cs="Times-Roman"/>
          <w:color w:val="000000"/>
        </w:rPr>
        <w:t>Demonstrasjoner: Delta på 5 demonstrasjoner av radiolog innen ulike spesialiteter.</w:t>
      </w:r>
    </w:p>
    <w:p w14:paraId="372D4468" w14:textId="77777777" w:rsidR="00484047" w:rsidRPr="00484047" w:rsidRDefault="00484047" w:rsidP="00484047">
      <w:pPr>
        <w:pStyle w:val="Listeavsnitt"/>
        <w:numPr>
          <w:ilvl w:val="1"/>
          <w:numId w:val="18"/>
        </w:numPr>
        <w:autoSpaceDE w:val="0"/>
        <w:autoSpaceDN w:val="0"/>
        <w:adjustRightInd w:val="0"/>
        <w:spacing w:line="269" w:lineRule="auto"/>
        <w:rPr>
          <w:rFonts w:cs="Times-Roman"/>
          <w:color w:val="000000"/>
        </w:rPr>
      </w:pPr>
      <w:r w:rsidRPr="00484047">
        <w:t xml:space="preserve">MTA/Teknisk personell/Service: 1 dag, f.eks. deltakelse på </w:t>
      </w:r>
      <w:proofErr w:type="spellStart"/>
      <w:r w:rsidRPr="00484047">
        <w:t>Periodic</w:t>
      </w:r>
      <w:proofErr w:type="spellEnd"/>
      <w:r w:rsidRPr="00484047">
        <w:t xml:space="preserve"> </w:t>
      </w:r>
      <w:proofErr w:type="spellStart"/>
      <w:r w:rsidRPr="00484047">
        <w:t>Maintenance</w:t>
      </w:r>
      <w:proofErr w:type="spellEnd"/>
      <w:r w:rsidRPr="00484047">
        <w:t>.</w:t>
      </w:r>
    </w:p>
    <w:p w14:paraId="114E10AF" w14:textId="77777777" w:rsidR="00484047" w:rsidRDefault="00484047" w:rsidP="00484047">
      <w:pPr>
        <w:pStyle w:val="Listeavsnitt"/>
        <w:numPr>
          <w:ilvl w:val="2"/>
          <w:numId w:val="33"/>
        </w:numPr>
        <w:autoSpaceDE w:val="0"/>
        <w:autoSpaceDN w:val="0"/>
        <w:adjustRightInd w:val="0"/>
        <w:spacing w:line="269" w:lineRule="auto"/>
        <w:rPr>
          <w:rFonts w:cs="Times-Roman"/>
          <w:color w:val="000000"/>
        </w:rPr>
      </w:pPr>
      <w:r w:rsidRPr="00484047">
        <w:rPr>
          <w:rFonts w:cs="Times-Roman"/>
          <w:color w:val="000000"/>
        </w:rPr>
        <w:t>Etablere kontakt</w:t>
      </w:r>
    </w:p>
    <w:p w14:paraId="6A53D7F6" w14:textId="7AE2C2AB" w:rsidR="00484047" w:rsidRPr="00484047" w:rsidRDefault="00484047" w:rsidP="00484047">
      <w:pPr>
        <w:pStyle w:val="Listeavsnitt"/>
        <w:numPr>
          <w:ilvl w:val="2"/>
          <w:numId w:val="33"/>
        </w:numPr>
        <w:autoSpaceDE w:val="0"/>
        <w:autoSpaceDN w:val="0"/>
        <w:adjustRightInd w:val="0"/>
        <w:spacing w:line="269" w:lineRule="auto"/>
        <w:rPr>
          <w:rFonts w:cs="Times-Roman"/>
          <w:color w:val="000000"/>
        </w:rPr>
      </w:pPr>
      <w:r w:rsidRPr="00484047">
        <w:rPr>
          <w:rFonts w:cs="Times-Roman"/>
          <w:color w:val="000000"/>
        </w:rPr>
        <w:t>Få kunnskap om hva som gjøres i forbindelse med periodisk vedlikehold, oppgraderinger og reparasjoner.</w:t>
      </w:r>
    </w:p>
    <w:p w14:paraId="6BF47A0F" w14:textId="77777777" w:rsidR="00484047" w:rsidRDefault="00484047" w:rsidP="00484047">
      <w:pPr>
        <w:spacing w:after="200" w:line="276" w:lineRule="auto"/>
      </w:pPr>
    </w:p>
    <w:p w14:paraId="43F7358A" w14:textId="77777777" w:rsidR="00484047" w:rsidRPr="00FE18B7" w:rsidRDefault="00484047" w:rsidP="00FE18B7">
      <w:pPr>
        <w:autoSpaceDE w:val="0"/>
        <w:autoSpaceDN w:val="0"/>
        <w:adjustRightInd w:val="0"/>
        <w:spacing w:line="269" w:lineRule="auto"/>
        <w:rPr>
          <w:rFonts w:cs="Times-Roman"/>
          <w:color w:val="000000"/>
        </w:rPr>
      </w:pPr>
    </w:p>
    <w:sectPr w:rsidR="00484047" w:rsidRPr="00FE18B7" w:rsidSect="00593DA5">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EAC3C" w14:textId="77777777" w:rsidR="004E067C" w:rsidRDefault="004E067C" w:rsidP="00D1231C">
      <w:r>
        <w:separator/>
      </w:r>
    </w:p>
  </w:endnote>
  <w:endnote w:type="continuationSeparator" w:id="0">
    <w:p w14:paraId="46DEC426" w14:textId="77777777" w:rsidR="004E067C" w:rsidRDefault="004E067C" w:rsidP="00D1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w:panose1 w:val="00000000000000000000"/>
    <w:charset w:val="4D"/>
    <w:family w:val="auto"/>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erpetua">
    <w:panose1 w:val="02020502060401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ngXian">
    <w:altName w:val="Times New Roman"/>
    <w:panose1 w:val="00000000000000000000"/>
    <w:charset w:val="00"/>
    <w:family w:val="roman"/>
    <w:notTrueType/>
    <w:pitch w:val="default"/>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4C8B" w14:textId="77777777" w:rsidR="0012373B" w:rsidRDefault="0012373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F3459" w14:textId="77777777" w:rsidR="0012373B" w:rsidRDefault="0012373B">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CA10" w14:textId="77777777" w:rsidR="0012373B" w:rsidRDefault="0012373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5ED4A" w14:textId="77777777" w:rsidR="004E067C" w:rsidRDefault="004E067C" w:rsidP="00D1231C">
      <w:r>
        <w:separator/>
      </w:r>
    </w:p>
  </w:footnote>
  <w:footnote w:type="continuationSeparator" w:id="0">
    <w:p w14:paraId="739D6D88" w14:textId="77777777" w:rsidR="004E067C" w:rsidRDefault="004E067C" w:rsidP="00D12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6807" w14:textId="77777777" w:rsidR="0012373B" w:rsidRDefault="0012373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A350" w14:textId="20476CFE" w:rsidR="004E067C" w:rsidRPr="00D1231C" w:rsidRDefault="004E067C" w:rsidP="00D1231C">
    <w:pPr>
      <w:pStyle w:val="Topptekst"/>
      <w:ind w:right="240"/>
      <w:rPr>
        <w:i/>
        <w:color w:val="A6A6A6" w:themeColor="background1" w:themeShade="A6"/>
      </w:rPr>
    </w:pPr>
    <w:r>
      <w:rPr>
        <w:i/>
        <w:color w:val="A6A6A6" w:themeColor="background1" w:themeShade="A6"/>
      </w:rPr>
      <w:t xml:space="preserve">Læringsmål </w:t>
    </w:r>
    <w:r w:rsidRPr="001B50F0">
      <w:rPr>
        <w:i/>
        <w:color w:val="A6A6A6" w:themeColor="background1" w:themeShade="A6"/>
      </w:rPr>
      <w:t xml:space="preserve">for utdanningsprogram NFMF, </w:t>
    </w:r>
    <w:r>
      <w:rPr>
        <w:i/>
        <w:color w:val="A6A6A6" w:themeColor="background1" w:themeShade="A6"/>
      </w:rPr>
      <w:t>Del 3M MR-avbildning</w:t>
    </w:r>
    <w:r w:rsidR="0012373B">
      <w:rPr>
        <w:i/>
        <w:color w:val="A6A6A6" w:themeColor="background1" w:themeShade="A6"/>
      </w:rPr>
      <w:t>, 16.01.2018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0EF7" w14:textId="77777777" w:rsidR="0012373B" w:rsidRDefault="0012373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4F1"/>
    <w:multiLevelType w:val="hybridMultilevel"/>
    <w:tmpl w:val="EA1CCC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4AB3387"/>
    <w:multiLevelType w:val="hybridMultilevel"/>
    <w:tmpl w:val="EE2222E2"/>
    <w:lvl w:ilvl="0" w:tplc="769CACA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071924"/>
    <w:multiLevelType w:val="hybridMultilevel"/>
    <w:tmpl w:val="6DD62B9C"/>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851EAC"/>
    <w:multiLevelType w:val="hybridMultilevel"/>
    <w:tmpl w:val="DAA23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117DAD"/>
    <w:multiLevelType w:val="hybridMultilevel"/>
    <w:tmpl w:val="5C885CC2"/>
    <w:lvl w:ilvl="0" w:tplc="0414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0E4B21"/>
    <w:multiLevelType w:val="hybridMultilevel"/>
    <w:tmpl w:val="873C703C"/>
    <w:lvl w:ilvl="0" w:tplc="546C24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E72328C"/>
    <w:multiLevelType w:val="hybridMultilevel"/>
    <w:tmpl w:val="DAB874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EBB1BE8"/>
    <w:multiLevelType w:val="hybridMultilevel"/>
    <w:tmpl w:val="958C8400"/>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2404F0"/>
    <w:multiLevelType w:val="hybridMultilevel"/>
    <w:tmpl w:val="4716682A"/>
    <w:lvl w:ilvl="0" w:tplc="6E02E332">
      <w:numFmt w:val="bullet"/>
      <w:lvlText w:val="-"/>
      <w:lvlJc w:val="left"/>
      <w:pPr>
        <w:ind w:left="787" w:hanging="360"/>
      </w:pPr>
      <w:rPr>
        <w:rFonts w:ascii="Times New Roman" w:eastAsia="Times New Roman" w:hAnsi="Times New Roman" w:cs="Times New Roman" w:hint="default"/>
      </w:rPr>
    </w:lvl>
    <w:lvl w:ilvl="1" w:tplc="04140003" w:tentative="1">
      <w:start w:val="1"/>
      <w:numFmt w:val="bullet"/>
      <w:lvlText w:val="o"/>
      <w:lvlJc w:val="left"/>
      <w:pPr>
        <w:ind w:left="1507" w:hanging="360"/>
      </w:pPr>
      <w:rPr>
        <w:rFonts w:ascii="Courier New" w:hAnsi="Courier New" w:cs="Courier New" w:hint="default"/>
      </w:rPr>
    </w:lvl>
    <w:lvl w:ilvl="2" w:tplc="04140005" w:tentative="1">
      <w:start w:val="1"/>
      <w:numFmt w:val="bullet"/>
      <w:lvlText w:val=""/>
      <w:lvlJc w:val="left"/>
      <w:pPr>
        <w:ind w:left="2227" w:hanging="360"/>
      </w:pPr>
      <w:rPr>
        <w:rFonts w:ascii="Wingdings" w:hAnsi="Wingdings" w:hint="default"/>
      </w:rPr>
    </w:lvl>
    <w:lvl w:ilvl="3" w:tplc="04140001" w:tentative="1">
      <w:start w:val="1"/>
      <w:numFmt w:val="bullet"/>
      <w:lvlText w:val=""/>
      <w:lvlJc w:val="left"/>
      <w:pPr>
        <w:ind w:left="2947" w:hanging="360"/>
      </w:pPr>
      <w:rPr>
        <w:rFonts w:ascii="Symbol" w:hAnsi="Symbol" w:hint="default"/>
      </w:rPr>
    </w:lvl>
    <w:lvl w:ilvl="4" w:tplc="04140003" w:tentative="1">
      <w:start w:val="1"/>
      <w:numFmt w:val="bullet"/>
      <w:lvlText w:val="o"/>
      <w:lvlJc w:val="left"/>
      <w:pPr>
        <w:ind w:left="3667" w:hanging="360"/>
      </w:pPr>
      <w:rPr>
        <w:rFonts w:ascii="Courier New" w:hAnsi="Courier New" w:cs="Courier New" w:hint="default"/>
      </w:rPr>
    </w:lvl>
    <w:lvl w:ilvl="5" w:tplc="04140005" w:tentative="1">
      <w:start w:val="1"/>
      <w:numFmt w:val="bullet"/>
      <w:lvlText w:val=""/>
      <w:lvlJc w:val="left"/>
      <w:pPr>
        <w:ind w:left="4387" w:hanging="360"/>
      </w:pPr>
      <w:rPr>
        <w:rFonts w:ascii="Wingdings" w:hAnsi="Wingdings" w:hint="default"/>
      </w:rPr>
    </w:lvl>
    <w:lvl w:ilvl="6" w:tplc="04140001" w:tentative="1">
      <w:start w:val="1"/>
      <w:numFmt w:val="bullet"/>
      <w:lvlText w:val=""/>
      <w:lvlJc w:val="left"/>
      <w:pPr>
        <w:ind w:left="5107" w:hanging="360"/>
      </w:pPr>
      <w:rPr>
        <w:rFonts w:ascii="Symbol" w:hAnsi="Symbol" w:hint="default"/>
      </w:rPr>
    </w:lvl>
    <w:lvl w:ilvl="7" w:tplc="04140003" w:tentative="1">
      <w:start w:val="1"/>
      <w:numFmt w:val="bullet"/>
      <w:lvlText w:val="o"/>
      <w:lvlJc w:val="left"/>
      <w:pPr>
        <w:ind w:left="5827" w:hanging="360"/>
      </w:pPr>
      <w:rPr>
        <w:rFonts w:ascii="Courier New" w:hAnsi="Courier New" w:cs="Courier New" w:hint="default"/>
      </w:rPr>
    </w:lvl>
    <w:lvl w:ilvl="8" w:tplc="04140005" w:tentative="1">
      <w:start w:val="1"/>
      <w:numFmt w:val="bullet"/>
      <w:lvlText w:val=""/>
      <w:lvlJc w:val="left"/>
      <w:pPr>
        <w:ind w:left="6547" w:hanging="360"/>
      </w:pPr>
      <w:rPr>
        <w:rFonts w:ascii="Wingdings" w:hAnsi="Wingdings" w:hint="default"/>
      </w:rPr>
    </w:lvl>
  </w:abstractNum>
  <w:abstractNum w:abstractNumId="9">
    <w:nsid w:val="31EB508C"/>
    <w:multiLevelType w:val="hybridMultilevel"/>
    <w:tmpl w:val="B1384E38"/>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44572C4"/>
    <w:multiLevelType w:val="multilevel"/>
    <w:tmpl w:val="073CC9F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7F867A3"/>
    <w:multiLevelType w:val="hybridMultilevel"/>
    <w:tmpl w:val="5274C1EE"/>
    <w:lvl w:ilvl="0" w:tplc="04140001">
      <w:start w:val="1"/>
      <w:numFmt w:val="bullet"/>
      <w:lvlText w:val=""/>
      <w:lvlJc w:val="left"/>
      <w:pPr>
        <w:ind w:left="720" w:hanging="360"/>
      </w:pPr>
      <w:rPr>
        <w:rFonts w:ascii="Symbol" w:hAnsi="Symbol" w:hint="default"/>
      </w:rPr>
    </w:lvl>
    <w:lvl w:ilvl="1" w:tplc="04140005">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C0B2913"/>
    <w:multiLevelType w:val="hybridMultilevel"/>
    <w:tmpl w:val="DFFC445E"/>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809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F502D02"/>
    <w:multiLevelType w:val="multilevel"/>
    <w:tmpl w:val="CB0ADED8"/>
    <w:lvl w:ilvl="0">
      <w:start w:val="1"/>
      <w:numFmt w:val="decimal"/>
      <w:lvlText w:val="%1"/>
      <w:lvlJc w:val="left"/>
      <w:pPr>
        <w:tabs>
          <w:tab w:val="num" w:pos="705"/>
        </w:tabs>
        <w:ind w:left="705" w:hanging="705"/>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2E03DDC"/>
    <w:multiLevelType w:val="multilevel"/>
    <w:tmpl w:val="19A4F2C6"/>
    <w:lvl w:ilvl="0">
      <w:start w:val="1"/>
      <w:numFmt w:val="decimal"/>
      <w:pStyle w:val="Overskrift1"/>
      <w:lvlText w:val="3M.%1."/>
      <w:lvlJc w:val="left"/>
      <w:pPr>
        <w:ind w:left="113" w:hanging="113"/>
      </w:pPr>
      <w:rPr>
        <w:rFonts w:hint="default"/>
      </w:rPr>
    </w:lvl>
    <w:lvl w:ilvl="1">
      <w:start w:val="1"/>
      <w:numFmt w:val="decimal"/>
      <w:pStyle w:val="Overskrift2"/>
      <w:lvlText w:val="3N.%1.%2."/>
      <w:lvlJc w:val="left"/>
      <w:pPr>
        <w:ind w:left="792"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3N.%1.%2.%3."/>
      <w:lvlJc w:val="left"/>
      <w:pPr>
        <w:ind w:left="1224" w:hanging="504"/>
      </w:pPr>
      <w:rPr>
        <w:rFonts w:hint="default"/>
      </w:rPr>
    </w:lvl>
    <w:lvl w:ilvl="3">
      <w:start w:val="1"/>
      <w:numFmt w:val="decimal"/>
      <w:pStyle w:val="Overskrift4"/>
      <w:lvlText w:val="3N.%1.%2.%3.%4."/>
      <w:lvlJc w:val="left"/>
      <w:pPr>
        <w:ind w:left="1728" w:hanging="648"/>
      </w:pPr>
      <w:rPr>
        <w:rFonts w:hint="default"/>
      </w:rPr>
    </w:lvl>
    <w:lvl w:ilvl="4">
      <w:start w:val="1"/>
      <w:numFmt w:val="decimal"/>
      <w:pStyle w:val="Overskrift5"/>
      <w:lvlText w:val="3N.%1.%2.%3.%4.%5."/>
      <w:lvlJc w:val="left"/>
      <w:pPr>
        <w:ind w:left="2232" w:hanging="792"/>
      </w:pPr>
      <w:rPr>
        <w:rFonts w:hint="default"/>
      </w:rPr>
    </w:lvl>
    <w:lvl w:ilvl="5">
      <w:start w:val="1"/>
      <w:numFmt w:val="decimal"/>
      <w:pStyle w:val="Overskrift6"/>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85E70F6"/>
    <w:multiLevelType w:val="hybridMultilevel"/>
    <w:tmpl w:val="D3AE386A"/>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809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C232B42"/>
    <w:multiLevelType w:val="hybridMultilevel"/>
    <w:tmpl w:val="953CA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782854"/>
    <w:multiLevelType w:val="hybridMultilevel"/>
    <w:tmpl w:val="EDD22C18"/>
    <w:lvl w:ilvl="0" w:tplc="6F56A6F8">
      <w:numFmt w:val="bullet"/>
      <w:lvlText w:val="-"/>
      <w:lvlJc w:val="left"/>
      <w:pPr>
        <w:ind w:left="720" w:hanging="360"/>
      </w:pPr>
      <w:rPr>
        <w:rFonts w:ascii="Calibri" w:eastAsiaTheme="minorHAnsi" w:hAnsi="Calibri" w:cs="Times-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0645A38"/>
    <w:multiLevelType w:val="hybridMultilevel"/>
    <w:tmpl w:val="A97440EA"/>
    <w:lvl w:ilvl="0" w:tplc="0414000D">
      <w:start w:val="1"/>
      <w:numFmt w:val="bullet"/>
      <w:lvlText w:val=""/>
      <w:lvlJc w:val="left"/>
      <w:pPr>
        <w:tabs>
          <w:tab w:val="num" w:pos="360"/>
        </w:tabs>
        <w:ind w:left="360" w:hanging="360"/>
      </w:pPr>
      <w:rPr>
        <w:rFonts w:ascii="Wingdings" w:hAnsi="Wingdings" w:hint="default"/>
      </w:rPr>
    </w:lvl>
    <w:lvl w:ilvl="1" w:tplc="04140001">
      <w:start w:val="1"/>
      <w:numFmt w:val="bullet"/>
      <w:lvlText w:val=""/>
      <w:lvlJc w:val="left"/>
      <w:pPr>
        <w:tabs>
          <w:tab w:val="num" w:pos="1080"/>
        </w:tabs>
        <w:ind w:left="1080" w:hanging="360"/>
      </w:pPr>
      <w:rPr>
        <w:rFonts w:ascii="Symbol" w:hAnsi="Symbol" w:hint="default"/>
      </w:rPr>
    </w:lvl>
    <w:lvl w:ilvl="2" w:tplc="04140005">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9">
    <w:nsid w:val="547A04E1"/>
    <w:multiLevelType w:val="hybridMultilevel"/>
    <w:tmpl w:val="A70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5624B"/>
    <w:multiLevelType w:val="hybridMultilevel"/>
    <w:tmpl w:val="2B8602EE"/>
    <w:lvl w:ilvl="0" w:tplc="D2FEDC46">
      <w:start w:val="1"/>
      <w:numFmt w:val="bullet"/>
      <w:lvlText w:val="•"/>
      <w:lvlJc w:val="left"/>
      <w:pPr>
        <w:tabs>
          <w:tab w:val="num" w:pos="720"/>
        </w:tabs>
        <w:ind w:left="720" w:hanging="360"/>
      </w:pPr>
      <w:rPr>
        <w:rFonts w:ascii="Comic Sans MS" w:hAnsi="Comic Sans MS" w:cs="Times New Roman" w:hint="default"/>
      </w:rPr>
    </w:lvl>
    <w:lvl w:ilvl="1" w:tplc="28F246D2">
      <w:start w:val="1"/>
      <w:numFmt w:val="bullet"/>
      <w:lvlText w:val="•"/>
      <w:lvlJc w:val="left"/>
      <w:pPr>
        <w:tabs>
          <w:tab w:val="num" w:pos="1440"/>
        </w:tabs>
        <w:ind w:left="1440" w:hanging="360"/>
      </w:pPr>
      <w:rPr>
        <w:rFonts w:ascii="Comic Sans MS" w:hAnsi="Comic Sans MS" w:cs="Times New Roman" w:hint="default"/>
      </w:rPr>
    </w:lvl>
    <w:lvl w:ilvl="2" w:tplc="62140568">
      <w:start w:val="1"/>
      <w:numFmt w:val="bullet"/>
      <w:lvlText w:val="•"/>
      <w:lvlJc w:val="left"/>
      <w:pPr>
        <w:tabs>
          <w:tab w:val="num" w:pos="2160"/>
        </w:tabs>
        <w:ind w:left="2160" w:hanging="360"/>
      </w:pPr>
      <w:rPr>
        <w:rFonts w:ascii="Comic Sans MS" w:hAnsi="Comic Sans MS" w:cs="Times New Roman" w:hint="default"/>
      </w:rPr>
    </w:lvl>
    <w:lvl w:ilvl="3" w:tplc="CE482632">
      <w:start w:val="1"/>
      <w:numFmt w:val="bullet"/>
      <w:lvlText w:val="•"/>
      <w:lvlJc w:val="left"/>
      <w:pPr>
        <w:tabs>
          <w:tab w:val="num" w:pos="2880"/>
        </w:tabs>
        <w:ind w:left="2880" w:hanging="360"/>
      </w:pPr>
      <w:rPr>
        <w:rFonts w:ascii="Comic Sans MS" w:hAnsi="Comic Sans MS" w:cs="Times New Roman" w:hint="default"/>
      </w:rPr>
    </w:lvl>
    <w:lvl w:ilvl="4" w:tplc="933CE2C4">
      <w:start w:val="1"/>
      <w:numFmt w:val="bullet"/>
      <w:lvlText w:val="•"/>
      <w:lvlJc w:val="left"/>
      <w:pPr>
        <w:tabs>
          <w:tab w:val="num" w:pos="3600"/>
        </w:tabs>
        <w:ind w:left="3600" w:hanging="360"/>
      </w:pPr>
      <w:rPr>
        <w:rFonts w:ascii="Comic Sans MS" w:hAnsi="Comic Sans MS" w:cs="Times New Roman" w:hint="default"/>
      </w:rPr>
    </w:lvl>
    <w:lvl w:ilvl="5" w:tplc="1980ACD8">
      <w:start w:val="1"/>
      <w:numFmt w:val="bullet"/>
      <w:lvlText w:val="•"/>
      <w:lvlJc w:val="left"/>
      <w:pPr>
        <w:tabs>
          <w:tab w:val="num" w:pos="4320"/>
        </w:tabs>
        <w:ind w:left="4320" w:hanging="360"/>
      </w:pPr>
      <w:rPr>
        <w:rFonts w:ascii="Comic Sans MS" w:hAnsi="Comic Sans MS" w:cs="Times New Roman" w:hint="default"/>
      </w:rPr>
    </w:lvl>
    <w:lvl w:ilvl="6" w:tplc="5DC0F0D4">
      <w:start w:val="1"/>
      <w:numFmt w:val="bullet"/>
      <w:lvlText w:val="•"/>
      <w:lvlJc w:val="left"/>
      <w:pPr>
        <w:tabs>
          <w:tab w:val="num" w:pos="5040"/>
        </w:tabs>
        <w:ind w:left="5040" w:hanging="360"/>
      </w:pPr>
      <w:rPr>
        <w:rFonts w:ascii="Comic Sans MS" w:hAnsi="Comic Sans MS" w:cs="Times New Roman" w:hint="default"/>
      </w:rPr>
    </w:lvl>
    <w:lvl w:ilvl="7" w:tplc="A8FC6D56">
      <w:start w:val="1"/>
      <w:numFmt w:val="bullet"/>
      <w:lvlText w:val="•"/>
      <w:lvlJc w:val="left"/>
      <w:pPr>
        <w:tabs>
          <w:tab w:val="num" w:pos="5760"/>
        </w:tabs>
        <w:ind w:left="5760" w:hanging="360"/>
      </w:pPr>
      <w:rPr>
        <w:rFonts w:ascii="Comic Sans MS" w:hAnsi="Comic Sans MS" w:cs="Times New Roman" w:hint="default"/>
      </w:rPr>
    </w:lvl>
    <w:lvl w:ilvl="8" w:tplc="DCE60F80">
      <w:start w:val="1"/>
      <w:numFmt w:val="bullet"/>
      <w:lvlText w:val="•"/>
      <w:lvlJc w:val="left"/>
      <w:pPr>
        <w:tabs>
          <w:tab w:val="num" w:pos="6480"/>
        </w:tabs>
        <w:ind w:left="6480" w:hanging="360"/>
      </w:pPr>
      <w:rPr>
        <w:rFonts w:ascii="Comic Sans MS" w:hAnsi="Comic Sans MS" w:cs="Times New Roman" w:hint="default"/>
      </w:rPr>
    </w:lvl>
  </w:abstractNum>
  <w:abstractNum w:abstractNumId="21">
    <w:nsid w:val="56095DD1"/>
    <w:multiLevelType w:val="hybridMultilevel"/>
    <w:tmpl w:val="D2CA3F96"/>
    <w:lvl w:ilvl="0" w:tplc="B73E59FE">
      <w:start w:val="1"/>
      <w:numFmt w:val="bullet"/>
      <w:lvlText w:val="•"/>
      <w:lvlJc w:val="left"/>
      <w:pPr>
        <w:tabs>
          <w:tab w:val="num" w:pos="720"/>
        </w:tabs>
        <w:ind w:left="720" w:hanging="360"/>
      </w:pPr>
      <w:rPr>
        <w:rFonts w:ascii="Comic Sans MS" w:hAnsi="Comic Sans MS" w:cs="Times New Roman" w:hint="default"/>
      </w:rPr>
    </w:lvl>
    <w:lvl w:ilvl="1" w:tplc="B9EE7F46">
      <w:start w:val="1"/>
      <w:numFmt w:val="bullet"/>
      <w:lvlText w:val="•"/>
      <w:lvlJc w:val="left"/>
      <w:pPr>
        <w:tabs>
          <w:tab w:val="num" w:pos="1440"/>
        </w:tabs>
        <w:ind w:left="1440" w:hanging="360"/>
      </w:pPr>
      <w:rPr>
        <w:rFonts w:ascii="Comic Sans MS" w:hAnsi="Comic Sans MS" w:cs="Times New Roman" w:hint="default"/>
      </w:rPr>
    </w:lvl>
    <w:lvl w:ilvl="2" w:tplc="35D217CA">
      <w:start w:val="1"/>
      <w:numFmt w:val="bullet"/>
      <w:lvlText w:val="•"/>
      <w:lvlJc w:val="left"/>
      <w:pPr>
        <w:tabs>
          <w:tab w:val="num" w:pos="2160"/>
        </w:tabs>
        <w:ind w:left="2160" w:hanging="360"/>
      </w:pPr>
      <w:rPr>
        <w:rFonts w:ascii="Comic Sans MS" w:hAnsi="Comic Sans MS" w:cs="Times New Roman" w:hint="default"/>
      </w:rPr>
    </w:lvl>
    <w:lvl w:ilvl="3" w:tplc="18C8F9E8">
      <w:start w:val="1"/>
      <w:numFmt w:val="bullet"/>
      <w:lvlText w:val="•"/>
      <w:lvlJc w:val="left"/>
      <w:pPr>
        <w:tabs>
          <w:tab w:val="num" w:pos="2880"/>
        </w:tabs>
        <w:ind w:left="2880" w:hanging="360"/>
      </w:pPr>
      <w:rPr>
        <w:rFonts w:ascii="Comic Sans MS" w:hAnsi="Comic Sans MS" w:cs="Times New Roman" w:hint="default"/>
      </w:rPr>
    </w:lvl>
    <w:lvl w:ilvl="4" w:tplc="D01AF9FC">
      <w:start w:val="1"/>
      <w:numFmt w:val="bullet"/>
      <w:lvlText w:val="•"/>
      <w:lvlJc w:val="left"/>
      <w:pPr>
        <w:tabs>
          <w:tab w:val="num" w:pos="3600"/>
        </w:tabs>
        <w:ind w:left="3600" w:hanging="360"/>
      </w:pPr>
      <w:rPr>
        <w:rFonts w:ascii="Comic Sans MS" w:hAnsi="Comic Sans MS" w:cs="Times New Roman" w:hint="default"/>
      </w:rPr>
    </w:lvl>
    <w:lvl w:ilvl="5" w:tplc="ED5EC69E">
      <w:start w:val="1"/>
      <w:numFmt w:val="bullet"/>
      <w:lvlText w:val="•"/>
      <w:lvlJc w:val="left"/>
      <w:pPr>
        <w:tabs>
          <w:tab w:val="num" w:pos="4320"/>
        </w:tabs>
        <w:ind w:left="4320" w:hanging="360"/>
      </w:pPr>
      <w:rPr>
        <w:rFonts w:ascii="Comic Sans MS" w:hAnsi="Comic Sans MS" w:cs="Times New Roman" w:hint="default"/>
      </w:rPr>
    </w:lvl>
    <w:lvl w:ilvl="6" w:tplc="16DA29F8">
      <w:start w:val="1"/>
      <w:numFmt w:val="bullet"/>
      <w:lvlText w:val="•"/>
      <w:lvlJc w:val="left"/>
      <w:pPr>
        <w:tabs>
          <w:tab w:val="num" w:pos="5040"/>
        </w:tabs>
        <w:ind w:left="5040" w:hanging="360"/>
      </w:pPr>
      <w:rPr>
        <w:rFonts w:ascii="Comic Sans MS" w:hAnsi="Comic Sans MS" w:cs="Times New Roman" w:hint="default"/>
      </w:rPr>
    </w:lvl>
    <w:lvl w:ilvl="7" w:tplc="8076CBDE">
      <w:start w:val="1"/>
      <w:numFmt w:val="bullet"/>
      <w:lvlText w:val="•"/>
      <w:lvlJc w:val="left"/>
      <w:pPr>
        <w:tabs>
          <w:tab w:val="num" w:pos="5760"/>
        </w:tabs>
        <w:ind w:left="5760" w:hanging="360"/>
      </w:pPr>
      <w:rPr>
        <w:rFonts w:ascii="Comic Sans MS" w:hAnsi="Comic Sans MS" w:cs="Times New Roman" w:hint="default"/>
      </w:rPr>
    </w:lvl>
    <w:lvl w:ilvl="8" w:tplc="91C848F0">
      <w:start w:val="1"/>
      <w:numFmt w:val="bullet"/>
      <w:lvlText w:val="•"/>
      <w:lvlJc w:val="left"/>
      <w:pPr>
        <w:tabs>
          <w:tab w:val="num" w:pos="6480"/>
        </w:tabs>
        <w:ind w:left="6480" w:hanging="360"/>
      </w:pPr>
      <w:rPr>
        <w:rFonts w:ascii="Comic Sans MS" w:hAnsi="Comic Sans MS" w:cs="Times New Roman" w:hint="default"/>
      </w:rPr>
    </w:lvl>
  </w:abstractNum>
  <w:abstractNum w:abstractNumId="22">
    <w:nsid w:val="5EB06221"/>
    <w:multiLevelType w:val="multilevel"/>
    <w:tmpl w:val="073CC9F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EBB694E"/>
    <w:multiLevelType w:val="hybridMultilevel"/>
    <w:tmpl w:val="64F23156"/>
    <w:lvl w:ilvl="0" w:tplc="0414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E62755"/>
    <w:multiLevelType w:val="hybridMultilevel"/>
    <w:tmpl w:val="55FAB2A2"/>
    <w:lvl w:ilvl="0" w:tplc="0414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7F49ED"/>
    <w:multiLevelType w:val="hybridMultilevel"/>
    <w:tmpl w:val="86C0FE00"/>
    <w:lvl w:ilvl="0" w:tplc="6F56A6F8">
      <w:numFmt w:val="bullet"/>
      <w:lvlText w:val="-"/>
      <w:lvlJc w:val="left"/>
      <w:pPr>
        <w:ind w:left="720" w:hanging="360"/>
      </w:pPr>
      <w:rPr>
        <w:rFonts w:ascii="Calibri" w:eastAsiaTheme="minorHAnsi" w:hAnsi="Calibri" w:cs="Times-Roman" w:hint="default"/>
      </w:rPr>
    </w:lvl>
    <w:lvl w:ilvl="1" w:tplc="04140005">
      <w:start w:val="1"/>
      <w:numFmt w:val="bullet"/>
      <w:lvlText w:val=""/>
      <w:lvlJc w:val="left"/>
      <w:pPr>
        <w:ind w:left="1440" w:hanging="360"/>
      </w:pPr>
      <w:rPr>
        <w:rFonts w:ascii="Wingdings" w:hAnsi="Wingdings" w:hint="default"/>
      </w:rPr>
    </w:lvl>
    <w:lvl w:ilvl="2" w:tplc="0809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6AE52889"/>
    <w:multiLevelType w:val="hybridMultilevel"/>
    <w:tmpl w:val="B5B8D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6C1C47A0"/>
    <w:multiLevelType w:val="hybridMultilevel"/>
    <w:tmpl w:val="2312CEF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6DDA0AB8"/>
    <w:multiLevelType w:val="hybridMultilevel"/>
    <w:tmpl w:val="B54EECA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3833DE"/>
    <w:multiLevelType w:val="hybridMultilevel"/>
    <w:tmpl w:val="045A6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6EAF78A8"/>
    <w:multiLevelType w:val="hybridMultilevel"/>
    <w:tmpl w:val="2932BF56"/>
    <w:lvl w:ilvl="0" w:tplc="C7300B12">
      <w:start w:val="1"/>
      <w:numFmt w:val="bullet"/>
      <w:lvlText w:val="•"/>
      <w:lvlJc w:val="left"/>
      <w:pPr>
        <w:tabs>
          <w:tab w:val="num" w:pos="720"/>
        </w:tabs>
        <w:ind w:left="720" w:hanging="360"/>
      </w:pPr>
      <w:rPr>
        <w:rFonts w:ascii="Comic Sans MS" w:hAnsi="Comic Sans MS" w:cs="Times New Roman" w:hint="default"/>
      </w:rPr>
    </w:lvl>
    <w:lvl w:ilvl="1" w:tplc="F7D6510E">
      <w:start w:val="1"/>
      <w:numFmt w:val="bullet"/>
      <w:lvlText w:val="•"/>
      <w:lvlJc w:val="left"/>
      <w:pPr>
        <w:tabs>
          <w:tab w:val="num" w:pos="1440"/>
        </w:tabs>
        <w:ind w:left="1440" w:hanging="360"/>
      </w:pPr>
      <w:rPr>
        <w:rFonts w:ascii="Comic Sans MS" w:hAnsi="Comic Sans MS" w:cs="Times New Roman" w:hint="default"/>
      </w:rPr>
    </w:lvl>
    <w:lvl w:ilvl="2" w:tplc="1B529E34">
      <w:start w:val="1"/>
      <w:numFmt w:val="bullet"/>
      <w:lvlText w:val="•"/>
      <w:lvlJc w:val="left"/>
      <w:pPr>
        <w:tabs>
          <w:tab w:val="num" w:pos="2160"/>
        </w:tabs>
        <w:ind w:left="2160" w:hanging="360"/>
      </w:pPr>
      <w:rPr>
        <w:rFonts w:ascii="Comic Sans MS" w:hAnsi="Comic Sans MS" w:cs="Times New Roman" w:hint="default"/>
      </w:rPr>
    </w:lvl>
    <w:lvl w:ilvl="3" w:tplc="D122B206">
      <w:start w:val="1"/>
      <w:numFmt w:val="bullet"/>
      <w:lvlText w:val="•"/>
      <w:lvlJc w:val="left"/>
      <w:pPr>
        <w:tabs>
          <w:tab w:val="num" w:pos="2880"/>
        </w:tabs>
        <w:ind w:left="2880" w:hanging="360"/>
      </w:pPr>
      <w:rPr>
        <w:rFonts w:ascii="Comic Sans MS" w:hAnsi="Comic Sans MS" w:cs="Times New Roman" w:hint="default"/>
      </w:rPr>
    </w:lvl>
    <w:lvl w:ilvl="4" w:tplc="2BCA2F76">
      <w:start w:val="1"/>
      <w:numFmt w:val="bullet"/>
      <w:lvlText w:val="•"/>
      <w:lvlJc w:val="left"/>
      <w:pPr>
        <w:tabs>
          <w:tab w:val="num" w:pos="3600"/>
        </w:tabs>
        <w:ind w:left="3600" w:hanging="360"/>
      </w:pPr>
      <w:rPr>
        <w:rFonts w:ascii="Comic Sans MS" w:hAnsi="Comic Sans MS" w:cs="Times New Roman" w:hint="default"/>
      </w:rPr>
    </w:lvl>
    <w:lvl w:ilvl="5" w:tplc="34180646">
      <w:start w:val="1"/>
      <w:numFmt w:val="bullet"/>
      <w:lvlText w:val="•"/>
      <w:lvlJc w:val="left"/>
      <w:pPr>
        <w:tabs>
          <w:tab w:val="num" w:pos="4320"/>
        </w:tabs>
        <w:ind w:left="4320" w:hanging="360"/>
      </w:pPr>
      <w:rPr>
        <w:rFonts w:ascii="Comic Sans MS" w:hAnsi="Comic Sans MS" w:cs="Times New Roman" w:hint="default"/>
      </w:rPr>
    </w:lvl>
    <w:lvl w:ilvl="6" w:tplc="1932D50C">
      <w:start w:val="1"/>
      <w:numFmt w:val="bullet"/>
      <w:lvlText w:val="•"/>
      <w:lvlJc w:val="left"/>
      <w:pPr>
        <w:tabs>
          <w:tab w:val="num" w:pos="5040"/>
        </w:tabs>
        <w:ind w:left="5040" w:hanging="360"/>
      </w:pPr>
      <w:rPr>
        <w:rFonts w:ascii="Comic Sans MS" w:hAnsi="Comic Sans MS" w:cs="Times New Roman" w:hint="default"/>
      </w:rPr>
    </w:lvl>
    <w:lvl w:ilvl="7" w:tplc="E09693EC">
      <w:start w:val="1"/>
      <w:numFmt w:val="bullet"/>
      <w:lvlText w:val="•"/>
      <w:lvlJc w:val="left"/>
      <w:pPr>
        <w:tabs>
          <w:tab w:val="num" w:pos="5760"/>
        </w:tabs>
        <w:ind w:left="5760" w:hanging="360"/>
      </w:pPr>
      <w:rPr>
        <w:rFonts w:ascii="Comic Sans MS" w:hAnsi="Comic Sans MS" w:cs="Times New Roman" w:hint="default"/>
      </w:rPr>
    </w:lvl>
    <w:lvl w:ilvl="8" w:tplc="51C2E978">
      <w:start w:val="1"/>
      <w:numFmt w:val="bullet"/>
      <w:lvlText w:val="•"/>
      <w:lvlJc w:val="left"/>
      <w:pPr>
        <w:tabs>
          <w:tab w:val="num" w:pos="6480"/>
        </w:tabs>
        <w:ind w:left="6480" w:hanging="360"/>
      </w:pPr>
      <w:rPr>
        <w:rFonts w:ascii="Comic Sans MS" w:hAnsi="Comic Sans MS" w:cs="Times New Roman" w:hint="default"/>
      </w:rPr>
    </w:lvl>
  </w:abstractNum>
  <w:abstractNum w:abstractNumId="31">
    <w:nsid w:val="76F73471"/>
    <w:multiLevelType w:val="hybridMultilevel"/>
    <w:tmpl w:val="800CD696"/>
    <w:lvl w:ilvl="0" w:tplc="E578C16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7D66065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ECB17E2"/>
    <w:multiLevelType w:val="hybridMultilevel"/>
    <w:tmpl w:val="24425BCE"/>
    <w:lvl w:ilvl="0" w:tplc="0414000D">
      <w:start w:val="1"/>
      <w:numFmt w:val="bullet"/>
      <w:lvlText w:val=""/>
      <w:lvlJc w:val="left"/>
      <w:pPr>
        <w:ind w:left="720" w:hanging="360"/>
      </w:pPr>
      <w:rPr>
        <w:rFonts w:ascii="Wingdings" w:hAnsi="Wingdings"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6"/>
  </w:num>
  <w:num w:numId="4">
    <w:abstractNumId w:val="1"/>
  </w:num>
  <w:num w:numId="5">
    <w:abstractNumId w:val="5"/>
  </w:num>
  <w:num w:numId="6">
    <w:abstractNumId w:val="17"/>
  </w:num>
  <w:num w:numId="7">
    <w:abstractNumId w:val="0"/>
  </w:num>
  <w:num w:numId="8">
    <w:abstractNumId w:val="10"/>
  </w:num>
  <w:num w:numId="9">
    <w:abstractNumId w:val="22"/>
  </w:num>
  <w:num w:numId="10">
    <w:abstractNumId w:val="13"/>
  </w:num>
  <w:num w:numId="11">
    <w:abstractNumId w:val="14"/>
  </w:num>
  <w:num w:numId="12">
    <w:abstractNumId w:val="18"/>
  </w:num>
  <w:num w:numId="13">
    <w:abstractNumId w:val="33"/>
  </w:num>
  <w:num w:numId="14">
    <w:abstractNumId w:val="28"/>
  </w:num>
  <w:num w:numId="15">
    <w:abstractNumId w:val="2"/>
  </w:num>
  <w:num w:numId="16">
    <w:abstractNumId w:val="7"/>
  </w:num>
  <w:num w:numId="17">
    <w:abstractNumId w:val="27"/>
  </w:num>
  <w:num w:numId="18">
    <w:abstractNumId w:val="9"/>
  </w:num>
  <w:num w:numId="19">
    <w:abstractNumId w:val="19"/>
  </w:num>
  <w:num w:numId="20">
    <w:abstractNumId w:val="24"/>
  </w:num>
  <w:num w:numId="21">
    <w:abstractNumId w:val="30"/>
  </w:num>
  <w:num w:numId="22">
    <w:abstractNumId w:val="21"/>
  </w:num>
  <w:num w:numId="23">
    <w:abstractNumId w:val="20"/>
  </w:num>
  <w:num w:numId="24">
    <w:abstractNumId w:val="29"/>
  </w:num>
  <w:num w:numId="25">
    <w:abstractNumId w:val="6"/>
  </w:num>
  <w:num w:numId="26">
    <w:abstractNumId w:val="11"/>
  </w:num>
  <w:num w:numId="27">
    <w:abstractNumId w:val="3"/>
  </w:num>
  <w:num w:numId="28">
    <w:abstractNumId w:val="16"/>
  </w:num>
  <w:num w:numId="29">
    <w:abstractNumId w:val="4"/>
  </w:num>
  <w:num w:numId="30">
    <w:abstractNumId w:val="23"/>
  </w:num>
  <w:num w:numId="31">
    <w:abstractNumId w:val="15"/>
  </w:num>
  <w:num w:numId="32">
    <w:abstractNumId w:val="25"/>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8E"/>
    <w:rsid w:val="000C373E"/>
    <w:rsid w:val="0012373B"/>
    <w:rsid w:val="0014581D"/>
    <w:rsid w:val="00170EC6"/>
    <w:rsid w:val="001D2A1C"/>
    <w:rsid w:val="00220110"/>
    <w:rsid w:val="00271F5F"/>
    <w:rsid w:val="002965D7"/>
    <w:rsid w:val="003249E0"/>
    <w:rsid w:val="00356A71"/>
    <w:rsid w:val="003E1AA4"/>
    <w:rsid w:val="003E3694"/>
    <w:rsid w:val="004015A4"/>
    <w:rsid w:val="00420376"/>
    <w:rsid w:val="00484047"/>
    <w:rsid w:val="004B3575"/>
    <w:rsid w:val="004B41A8"/>
    <w:rsid w:val="004E067C"/>
    <w:rsid w:val="00593DA5"/>
    <w:rsid w:val="005B4409"/>
    <w:rsid w:val="0069777D"/>
    <w:rsid w:val="006C055D"/>
    <w:rsid w:val="006F323C"/>
    <w:rsid w:val="008003E4"/>
    <w:rsid w:val="008204CE"/>
    <w:rsid w:val="008322C4"/>
    <w:rsid w:val="00886807"/>
    <w:rsid w:val="008C2657"/>
    <w:rsid w:val="009029AF"/>
    <w:rsid w:val="0093055F"/>
    <w:rsid w:val="00964157"/>
    <w:rsid w:val="009B744D"/>
    <w:rsid w:val="009C5272"/>
    <w:rsid w:val="00A40E9A"/>
    <w:rsid w:val="00A82DFA"/>
    <w:rsid w:val="00B4085A"/>
    <w:rsid w:val="00B916E6"/>
    <w:rsid w:val="00B92C68"/>
    <w:rsid w:val="00C502E2"/>
    <w:rsid w:val="00C63B33"/>
    <w:rsid w:val="00C83552"/>
    <w:rsid w:val="00C9585F"/>
    <w:rsid w:val="00CA24B8"/>
    <w:rsid w:val="00D1231C"/>
    <w:rsid w:val="00D37F88"/>
    <w:rsid w:val="00D77D29"/>
    <w:rsid w:val="00D922FF"/>
    <w:rsid w:val="00E602BE"/>
    <w:rsid w:val="00E64B97"/>
    <w:rsid w:val="00E9238E"/>
    <w:rsid w:val="00EE7396"/>
    <w:rsid w:val="00F174C6"/>
    <w:rsid w:val="00FC1903"/>
    <w:rsid w:val="00FE18B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07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4E067C"/>
    <w:pPr>
      <w:keepNext/>
      <w:keepLines/>
      <w:numPr>
        <w:numId w:val="11"/>
      </w:numPr>
      <w:spacing w:before="240"/>
      <w:outlineLvl w:val="0"/>
    </w:pPr>
    <w:rPr>
      <w:rFonts w:ascii="Cambria" w:eastAsiaTheme="majorEastAsia" w:hAnsi="Cambria" w:cstheme="majorBidi"/>
      <w:b/>
      <w:color w:val="44546A" w:themeColor="text2"/>
      <w:sz w:val="28"/>
      <w:szCs w:val="28"/>
    </w:rPr>
  </w:style>
  <w:style w:type="paragraph" w:styleId="Overskrift2">
    <w:name w:val="heading 2"/>
    <w:basedOn w:val="Normal"/>
    <w:next w:val="Normal"/>
    <w:link w:val="Overskrift2Tegn"/>
    <w:uiPriority w:val="9"/>
    <w:unhideWhenUsed/>
    <w:qFormat/>
    <w:rsid w:val="00220110"/>
    <w:pPr>
      <w:keepNext/>
      <w:keepLines/>
      <w:numPr>
        <w:ilvl w:val="1"/>
        <w:numId w:val="11"/>
      </w:numPr>
      <w:spacing w:before="20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220110"/>
    <w:pPr>
      <w:keepNext/>
      <w:keepLines/>
      <w:numPr>
        <w:ilvl w:val="2"/>
        <w:numId w:val="11"/>
      </w:numPr>
      <w:spacing w:before="20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220110"/>
    <w:pPr>
      <w:keepNext/>
      <w:keepLines/>
      <w:numPr>
        <w:ilvl w:val="3"/>
        <w:numId w:val="11"/>
      </w:numPr>
      <w:spacing w:before="20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220110"/>
    <w:pPr>
      <w:keepNext/>
      <w:keepLines/>
      <w:numPr>
        <w:ilvl w:val="4"/>
        <w:numId w:val="11"/>
      </w:numPr>
      <w:spacing w:before="20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220110"/>
    <w:pPr>
      <w:keepNext/>
      <w:keepLines/>
      <w:numPr>
        <w:ilvl w:val="5"/>
        <w:numId w:val="11"/>
      </w:numPr>
      <w:spacing w:before="20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22011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201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201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64B97"/>
    <w:pPr>
      <w:ind w:left="720"/>
      <w:contextualSpacing/>
    </w:pPr>
  </w:style>
  <w:style w:type="paragraph" w:customStyle="1" w:styleId="Default">
    <w:name w:val="Default"/>
    <w:rsid w:val="00356A71"/>
    <w:pPr>
      <w:autoSpaceDE w:val="0"/>
      <w:autoSpaceDN w:val="0"/>
      <w:adjustRightInd w:val="0"/>
    </w:pPr>
    <w:rPr>
      <w:rFonts w:ascii="Perpetua" w:eastAsia="Times New Roman" w:hAnsi="Perpetua" w:cs="Times New Roman"/>
      <w:color w:val="000000"/>
      <w:lang w:eastAsia="nb-NO"/>
    </w:rPr>
  </w:style>
  <w:style w:type="character" w:customStyle="1" w:styleId="Overskrift1Tegn">
    <w:name w:val="Overskrift 1 Tegn"/>
    <w:basedOn w:val="Standardskriftforavsnitt"/>
    <w:link w:val="Overskrift1"/>
    <w:uiPriority w:val="9"/>
    <w:rsid w:val="004E067C"/>
    <w:rPr>
      <w:rFonts w:ascii="Cambria" w:eastAsiaTheme="majorEastAsia" w:hAnsi="Cambria" w:cstheme="majorBidi"/>
      <w:b/>
      <w:color w:val="44546A" w:themeColor="text2"/>
      <w:sz w:val="28"/>
      <w:szCs w:val="28"/>
    </w:rPr>
  </w:style>
  <w:style w:type="paragraph" w:styleId="Overskriftforinnholdsfortegnelse">
    <w:name w:val="TOC Heading"/>
    <w:basedOn w:val="Overskrift1"/>
    <w:next w:val="Normal"/>
    <w:uiPriority w:val="39"/>
    <w:unhideWhenUsed/>
    <w:qFormat/>
    <w:rsid w:val="00170EC6"/>
    <w:pPr>
      <w:spacing w:before="480" w:line="276" w:lineRule="auto"/>
      <w:outlineLvl w:val="9"/>
    </w:pPr>
    <w:rPr>
      <w:b w:val="0"/>
      <w:bCs/>
      <w:lang w:eastAsia="nb-NO"/>
    </w:rPr>
  </w:style>
  <w:style w:type="paragraph" w:styleId="INNH2">
    <w:name w:val="toc 2"/>
    <w:basedOn w:val="Normal"/>
    <w:next w:val="Normal"/>
    <w:autoRedefine/>
    <w:uiPriority w:val="39"/>
    <w:unhideWhenUsed/>
    <w:qFormat/>
    <w:rsid w:val="00170EC6"/>
    <w:pPr>
      <w:ind w:left="240"/>
    </w:pPr>
    <w:rPr>
      <w:smallCaps/>
      <w:sz w:val="22"/>
      <w:szCs w:val="22"/>
    </w:rPr>
  </w:style>
  <w:style w:type="paragraph" w:styleId="INNH1">
    <w:name w:val="toc 1"/>
    <w:basedOn w:val="Normal"/>
    <w:next w:val="Normal"/>
    <w:autoRedefine/>
    <w:uiPriority w:val="39"/>
    <w:unhideWhenUsed/>
    <w:qFormat/>
    <w:rsid w:val="00170EC6"/>
    <w:pPr>
      <w:spacing w:before="120"/>
    </w:pPr>
    <w:rPr>
      <w:b/>
      <w:bCs/>
      <w:caps/>
      <w:sz w:val="22"/>
      <w:szCs w:val="22"/>
    </w:rPr>
  </w:style>
  <w:style w:type="paragraph" w:styleId="INNH3">
    <w:name w:val="toc 3"/>
    <w:basedOn w:val="Normal"/>
    <w:next w:val="Normal"/>
    <w:autoRedefine/>
    <w:uiPriority w:val="39"/>
    <w:unhideWhenUsed/>
    <w:qFormat/>
    <w:rsid w:val="00170EC6"/>
    <w:pPr>
      <w:ind w:left="480"/>
    </w:pPr>
    <w:rPr>
      <w:i/>
      <w:iCs/>
      <w:sz w:val="22"/>
      <w:szCs w:val="22"/>
    </w:rPr>
  </w:style>
  <w:style w:type="paragraph" w:styleId="INNH4">
    <w:name w:val="toc 4"/>
    <w:basedOn w:val="Normal"/>
    <w:next w:val="Normal"/>
    <w:autoRedefine/>
    <w:uiPriority w:val="39"/>
    <w:semiHidden/>
    <w:unhideWhenUsed/>
    <w:rsid w:val="00170EC6"/>
    <w:pPr>
      <w:ind w:left="720"/>
    </w:pPr>
    <w:rPr>
      <w:sz w:val="18"/>
      <w:szCs w:val="18"/>
    </w:rPr>
  </w:style>
  <w:style w:type="paragraph" w:styleId="INNH5">
    <w:name w:val="toc 5"/>
    <w:basedOn w:val="Normal"/>
    <w:next w:val="Normal"/>
    <w:autoRedefine/>
    <w:uiPriority w:val="39"/>
    <w:semiHidden/>
    <w:unhideWhenUsed/>
    <w:rsid w:val="00170EC6"/>
    <w:pPr>
      <w:ind w:left="960"/>
    </w:pPr>
    <w:rPr>
      <w:sz w:val="18"/>
      <w:szCs w:val="18"/>
    </w:rPr>
  </w:style>
  <w:style w:type="paragraph" w:styleId="INNH6">
    <w:name w:val="toc 6"/>
    <w:basedOn w:val="Normal"/>
    <w:next w:val="Normal"/>
    <w:autoRedefine/>
    <w:uiPriority w:val="39"/>
    <w:semiHidden/>
    <w:unhideWhenUsed/>
    <w:rsid w:val="00170EC6"/>
    <w:pPr>
      <w:ind w:left="1200"/>
    </w:pPr>
    <w:rPr>
      <w:sz w:val="18"/>
      <w:szCs w:val="18"/>
    </w:rPr>
  </w:style>
  <w:style w:type="paragraph" w:styleId="INNH7">
    <w:name w:val="toc 7"/>
    <w:basedOn w:val="Normal"/>
    <w:next w:val="Normal"/>
    <w:autoRedefine/>
    <w:uiPriority w:val="39"/>
    <w:semiHidden/>
    <w:unhideWhenUsed/>
    <w:rsid w:val="00170EC6"/>
    <w:pPr>
      <w:ind w:left="1440"/>
    </w:pPr>
    <w:rPr>
      <w:sz w:val="18"/>
      <w:szCs w:val="18"/>
    </w:rPr>
  </w:style>
  <w:style w:type="paragraph" w:styleId="INNH8">
    <w:name w:val="toc 8"/>
    <w:basedOn w:val="Normal"/>
    <w:next w:val="Normal"/>
    <w:autoRedefine/>
    <w:uiPriority w:val="39"/>
    <w:semiHidden/>
    <w:unhideWhenUsed/>
    <w:rsid w:val="00170EC6"/>
    <w:pPr>
      <w:ind w:left="1680"/>
    </w:pPr>
    <w:rPr>
      <w:sz w:val="18"/>
      <w:szCs w:val="18"/>
    </w:rPr>
  </w:style>
  <w:style w:type="paragraph" w:styleId="INNH9">
    <w:name w:val="toc 9"/>
    <w:basedOn w:val="Normal"/>
    <w:next w:val="Normal"/>
    <w:autoRedefine/>
    <w:uiPriority w:val="39"/>
    <w:semiHidden/>
    <w:unhideWhenUsed/>
    <w:rsid w:val="00170EC6"/>
    <w:pPr>
      <w:ind w:left="1920"/>
    </w:pPr>
    <w:rPr>
      <w:sz w:val="18"/>
      <w:szCs w:val="18"/>
    </w:rPr>
  </w:style>
  <w:style w:type="paragraph" w:styleId="Bobletekst">
    <w:name w:val="Balloon Text"/>
    <w:basedOn w:val="Normal"/>
    <w:link w:val="BobletekstTegn"/>
    <w:uiPriority w:val="99"/>
    <w:semiHidden/>
    <w:unhideWhenUsed/>
    <w:rsid w:val="00C63B33"/>
    <w:rPr>
      <w:rFonts w:ascii="Tahoma" w:hAnsi="Tahoma" w:cs="Tahoma"/>
      <w:sz w:val="16"/>
      <w:szCs w:val="16"/>
    </w:rPr>
  </w:style>
  <w:style w:type="character" w:customStyle="1" w:styleId="BobletekstTegn">
    <w:name w:val="Bobletekst Tegn"/>
    <w:basedOn w:val="Standardskriftforavsnitt"/>
    <w:link w:val="Bobletekst"/>
    <w:uiPriority w:val="99"/>
    <w:semiHidden/>
    <w:rsid w:val="00C63B33"/>
    <w:rPr>
      <w:rFonts w:ascii="Tahoma" w:hAnsi="Tahoma" w:cs="Tahoma"/>
      <w:sz w:val="16"/>
      <w:szCs w:val="16"/>
    </w:rPr>
  </w:style>
  <w:style w:type="character" w:customStyle="1" w:styleId="Overskrift2Tegn">
    <w:name w:val="Overskrift 2 Tegn"/>
    <w:basedOn w:val="Standardskriftforavsnitt"/>
    <w:link w:val="Overskrift2"/>
    <w:uiPriority w:val="9"/>
    <w:rsid w:val="0022011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foravsnitt"/>
    <w:link w:val="Overskrift3"/>
    <w:uiPriority w:val="9"/>
    <w:semiHidden/>
    <w:rsid w:val="00220110"/>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220110"/>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foravsnitt"/>
    <w:link w:val="Overskrift5"/>
    <w:uiPriority w:val="9"/>
    <w:semiHidden/>
    <w:rsid w:val="00220110"/>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foravsnitt"/>
    <w:link w:val="Overskrift6"/>
    <w:uiPriority w:val="9"/>
    <w:semiHidden/>
    <w:rsid w:val="00220110"/>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foravsnitt"/>
    <w:link w:val="Overskrift7"/>
    <w:uiPriority w:val="9"/>
    <w:semiHidden/>
    <w:rsid w:val="0022011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22011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20110"/>
    <w:rPr>
      <w:rFonts w:asciiTheme="majorHAnsi" w:eastAsiaTheme="majorEastAsia" w:hAnsiTheme="majorHAnsi" w:cstheme="majorBidi"/>
      <w:i/>
      <w:iCs/>
      <w:color w:val="404040" w:themeColor="text1" w:themeTint="BF"/>
      <w:sz w:val="20"/>
      <w:szCs w:val="20"/>
    </w:rPr>
  </w:style>
  <w:style w:type="paragraph" w:styleId="Undertittel">
    <w:name w:val="Subtitle"/>
    <w:basedOn w:val="Normal"/>
    <w:next w:val="Normal"/>
    <w:link w:val="UndertittelTegn"/>
    <w:uiPriority w:val="11"/>
    <w:qFormat/>
    <w:rsid w:val="00A82DFA"/>
    <w:pPr>
      <w:numPr>
        <w:ilvl w:val="1"/>
      </w:numPr>
      <w:spacing w:line="276" w:lineRule="auto"/>
    </w:pPr>
    <w:rPr>
      <w:rFonts w:ascii="Cambria" w:eastAsiaTheme="majorEastAsia" w:hAnsi="Cambria" w:cstheme="majorBidi"/>
      <w:i/>
      <w:iCs/>
      <w:color w:val="5B9BD5" w:themeColor="accent1"/>
      <w:spacing w:val="15"/>
    </w:rPr>
  </w:style>
  <w:style w:type="character" w:customStyle="1" w:styleId="UndertittelTegn">
    <w:name w:val="Undertittel Tegn"/>
    <w:basedOn w:val="Standardskriftforavsnitt"/>
    <w:link w:val="Undertittel"/>
    <w:uiPriority w:val="11"/>
    <w:rsid w:val="00A82DFA"/>
    <w:rPr>
      <w:rFonts w:ascii="Cambria" w:eastAsiaTheme="majorEastAsia" w:hAnsi="Cambria" w:cstheme="majorBidi"/>
      <w:i/>
      <w:iCs/>
      <w:color w:val="5B9BD5" w:themeColor="accent1"/>
      <w:spacing w:val="15"/>
    </w:rPr>
  </w:style>
  <w:style w:type="paragraph" w:styleId="Topptekst">
    <w:name w:val="header"/>
    <w:basedOn w:val="Normal"/>
    <w:link w:val="TopptekstTegn"/>
    <w:uiPriority w:val="99"/>
    <w:unhideWhenUsed/>
    <w:rsid w:val="00D1231C"/>
    <w:pPr>
      <w:tabs>
        <w:tab w:val="center" w:pos="4536"/>
        <w:tab w:val="right" w:pos="9072"/>
      </w:tabs>
    </w:pPr>
  </w:style>
  <w:style w:type="character" w:customStyle="1" w:styleId="TopptekstTegn">
    <w:name w:val="Topptekst Tegn"/>
    <w:basedOn w:val="Standardskriftforavsnitt"/>
    <w:link w:val="Topptekst"/>
    <w:uiPriority w:val="99"/>
    <w:rsid w:val="00D1231C"/>
  </w:style>
  <w:style w:type="paragraph" w:styleId="Bunntekst">
    <w:name w:val="footer"/>
    <w:basedOn w:val="Normal"/>
    <w:link w:val="BunntekstTegn"/>
    <w:uiPriority w:val="99"/>
    <w:unhideWhenUsed/>
    <w:rsid w:val="00D1231C"/>
    <w:pPr>
      <w:tabs>
        <w:tab w:val="center" w:pos="4536"/>
        <w:tab w:val="right" w:pos="9072"/>
      </w:tabs>
    </w:pPr>
  </w:style>
  <w:style w:type="character" w:customStyle="1" w:styleId="BunntekstTegn">
    <w:name w:val="Bunntekst Tegn"/>
    <w:basedOn w:val="Standardskriftforavsnitt"/>
    <w:link w:val="Bunntekst"/>
    <w:uiPriority w:val="99"/>
    <w:rsid w:val="00D1231C"/>
  </w:style>
  <w:style w:type="character" w:styleId="Hyperkobling">
    <w:name w:val="Hyperlink"/>
    <w:basedOn w:val="Standardskriftforavsnitt"/>
    <w:uiPriority w:val="99"/>
    <w:unhideWhenUsed/>
    <w:rsid w:val="00964157"/>
    <w:rPr>
      <w:color w:val="0563C1" w:themeColor="hyperlink"/>
      <w:u w:val="single"/>
    </w:rPr>
  </w:style>
  <w:style w:type="paragraph" w:styleId="Tittel">
    <w:name w:val="Title"/>
    <w:basedOn w:val="Normal"/>
    <w:next w:val="Normal"/>
    <w:link w:val="TittelTegn"/>
    <w:uiPriority w:val="10"/>
    <w:qFormat/>
    <w:rsid w:val="002965D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965D7"/>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4E067C"/>
    <w:pPr>
      <w:keepNext/>
      <w:keepLines/>
      <w:numPr>
        <w:numId w:val="11"/>
      </w:numPr>
      <w:spacing w:before="240"/>
      <w:outlineLvl w:val="0"/>
    </w:pPr>
    <w:rPr>
      <w:rFonts w:ascii="Cambria" w:eastAsiaTheme="majorEastAsia" w:hAnsi="Cambria" w:cstheme="majorBidi"/>
      <w:b/>
      <w:color w:val="44546A" w:themeColor="text2"/>
      <w:sz w:val="28"/>
      <w:szCs w:val="28"/>
    </w:rPr>
  </w:style>
  <w:style w:type="paragraph" w:styleId="Overskrift2">
    <w:name w:val="heading 2"/>
    <w:basedOn w:val="Normal"/>
    <w:next w:val="Normal"/>
    <w:link w:val="Overskrift2Tegn"/>
    <w:uiPriority w:val="9"/>
    <w:unhideWhenUsed/>
    <w:qFormat/>
    <w:rsid w:val="00220110"/>
    <w:pPr>
      <w:keepNext/>
      <w:keepLines/>
      <w:numPr>
        <w:ilvl w:val="1"/>
        <w:numId w:val="11"/>
      </w:numPr>
      <w:spacing w:before="20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220110"/>
    <w:pPr>
      <w:keepNext/>
      <w:keepLines/>
      <w:numPr>
        <w:ilvl w:val="2"/>
        <w:numId w:val="11"/>
      </w:numPr>
      <w:spacing w:before="20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220110"/>
    <w:pPr>
      <w:keepNext/>
      <w:keepLines/>
      <w:numPr>
        <w:ilvl w:val="3"/>
        <w:numId w:val="11"/>
      </w:numPr>
      <w:spacing w:before="20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220110"/>
    <w:pPr>
      <w:keepNext/>
      <w:keepLines/>
      <w:numPr>
        <w:ilvl w:val="4"/>
        <w:numId w:val="11"/>
      </w:numPr>
      <w:spacing w:before="20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220110"/>
    <w:pPr>
      <w:keepNext/>
      <w:keepLines/>
      <w:numPr>
        <w:ilvl w:val="5"/>
        <w:numId w:val="11"/>
      </w:numPr>
      <w:spacing w:before="20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22011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201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201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64B97"/>
    <w:pPr>
      <w:ind w:left="720"/>
      <w:contextualSpacing/>
    </w:pPr>
  </w:style>
  <w:style w:type="paragraph" w:customStyle="1" w:styleId="Default">
    <w:name w:val="Default"/>
    <w:rsid w:val="00356A71"/>
    <w:pPr>
      <w:autoSpaceDE w:val="0"/>
      <w:autoSpaceDN w:val="0"/>
      <w:adjustRightInd w:val="0"/>
    </w:pPr>
    <w:rPr>
      <w:rFonts w:ascii="Perpetua" w:eastAsia="Times New Roman" w:hAnsi="Perpetua" w:cs="Times New Roman"/>
      <w:color w:val="000000"/>
      <w:lang w:eastAsia="nb-NO"/>
    </w:rPr>
  </w:style>
  <w:style w:type="character" w:customStyle="1" w:styleId="Overskrift1Tegn">
    <w:name w:val="Overskrift 1 Tegn"/>
    <w:basedOn w:val="Standardskriftforavsnitt"/>
    <w:link w:val="Overskrift1"/>
    <w:uiPriority w:val="9"/>
    <w:rsid w:val="004E067C"/>
    <w:rPr>
      <w:rFonts w:ascii="Cambria" w:eastAsiaTheme="majorEastAsia" w:hAnsi="Cambria" w:cstheme="majorBidi"/>
      <w:b/>
      <w:color w:val="44546A" w:themeColor="text2"/>
      <w:sz w:val="28"/>
      <w:szCs w:val="28"/>
    </w:rPr>
  </w:style>
  <w:style w:type="paragraph" w:styleId="Overskriftforinnholdsfortegnelse">
    <w:name w:val="TOC Heading"/>
    <w:basedOn w:val="Overskrift1"/>
    <w:next w:val="Normal"/>
    <w:uiPriority w:val="39"/>
    <w:unhideWhenUsed/>
    <w:qFormat/>
    <w:rsid w:val="00170EC6"/>
    <w:pPr>
      <w:spacing w:before="480" w:line="276" w:lineRule="auto"/>
      <w:outlineLvl w:val="9"/>
    </w:pPr>
    <w:rPr>
      <w:b w:val="0"/>
      <w:bCs/>
      <w:lang w:eastAsia="nb-NO"/>
    </w:rPr>
  </w:style>
  <w:style w:type="paragraph" w:styleId="INNH2">
    <w:name w:val="toc 2"/>
    <w:basedOn w:val="Normal"/>
    <w:next w:val="Normal"/>
    <w:autoRedefine/>
    <w:uiPriority w:val="39"/>
    <w:unhideWhenUsed/>
    <w:qFormat/>
    <w:rsid w:val="00170EC6"/>
    <w:pPr>
      <w:ind w:left="240"/>
    </w:pPr>
    <w:rPr>
      <w:smallCaps/>
      <w:sz w:val="22"/>
      <w:szCs w:val="22"/>
    </w:rPr>
  </w:style>
  <w:style w:type="paragraph" w:styleId="INNH1">
    <w:name w:val="toc 1"/>
    <w:basedOn w:val="Normal"/>
    <w:next w:val="Normal"/>
    <w:autoRedefine/>
    <w:uiPriority w:val="39"/>
    <w:unhideWhenUsed/>
    <w:qFormat/>
    <w:rsid w:val="00170EC6"/>
    <w:pPr>
      <w:spacing w:before="120"/>
    </w:pPr>
    <w:rPr>
      <w:b/>
      <w:bCs/>
      <w:caps/>
      <w:sz w:val="22"/>
      <w:szCs w:val="22"/>
    </w:rPr>
  </w:style>
  <w:style w:type="paragraph" w:styleId="INNH3">
    <w:name w:val="toc 3"/>
    <w:basedOn w:val="Normal"/>
    <w:next w:val="Normal"/>
    <w:autoRedefine/>
    <w:uiPriority w:val="39"/>
    <w:unhideWhenUsed/>
    <w:qFormat/>
    <w:rsid w:val="00170EC6"/>
    <w:pPr>
      <w:ind w:left="480"/>
    </w:pPr>
    <w:rPr>
      <w:i/>
      <w:iCs/>
      <w:sz w:val="22"/>
      <w:szCs w:val="22"/>
    </w:rPr>
  </w:style>
  <w:style w:type="paragraph" w:styleId="INNH4">
    <w:name w:val="toc 4"/>
    <w:basedOn w:val="Normal"/>
    <w:next w:val="Normal"/>
    <w:autoRedefine/>
    <w:uiPriority w:val="39"/>
    <w:semiHidden/>
    <w:unhideWhenUsed/>
    <w:rsid w:val="00170EC6"/>
    <w:pPr>
      <w:ind w:left="720"/>
    </w:pPr>
    <w:rPr>
      <w:sz w:val="18"/>
      <w:szCs w:val="18"/>
    </w:rPr>
  </w:style>
  <w:style w:type="paragraph" w:styleId="INNH5">
    <w:name w:val="toc 5"/>
    <w:basedOn w:val="Normal"/>
    <w:next w:val="Normal"/>
    <w:autoRedefine/>
    <w:uiPriority w:val="39"/>
    <w:semiHidden/>
    <w:unhideWhenUsed/>
    <w:rsid w:val="00170EC6"/>
    <w:pPr>
      <w:ind w:left="960"/>
    </w:pPr>
    <w:rPr>
      <w:sz w:val="18"/>
      <w:szCs w:val="18"/>
    </w:rPr>
  </w:style>
  <w:style w:type="paragraph" w:styleId="INNH6">
    <w:name w:val="toc 6"/>
    <w:basedOn w:val="Normal"/>
    <w:next w:val="Normal"/>
    <w:autoRedefine/>
    <w:uiPriority w:val="39"/>
    <w:semiHidden/>
    <w:unhideWhenUsed/>
    <w:rsid w:val="00170EC6"/>
    <w:pPr>
      <w:ind w:left="1200"/>
    </w:pPr>
    <w:rPr>
      <w:sz w:val="18"/>
      <w:szCs w:val="18"/>
    </w:rPr>
  </w:style>
  <w:style w:type="paragraph" w:styleId="INNH7">
    <w:name w:val="toc 7"/>
    <w:basedOn w:val="Normal"/>
    <w:next w:val="Normal"/>
    <w:autoRedefine/>
    <w:uiPriority w:val="39"/>
    <w:semiHidden/>
    <w:unhideWhenUsed/>
    <w:rsid w:val="00170EC6"/>
    <w:pPr>
      <w:ind w:left="1440"/>
    </w:pPr>
    <w:rPr>
      <w:sz w:val="18"/>
      <w:szCs w:val="18"/>
    </w:rPr>
  </w:style>
  <w:style w:type="paragraph" w:styleId="INNH8">
    <w:name w:val="toc 8"/>
    <w:basedOn w:val="Normal"/>
    <w:next w:val="Normal"/>
    <w:autoRedefine/>
    <w:uiPriority w:val="39"/>
    <w:semiHidden/>
    <w:unhideWhenUsed/>
    <w:rsid w:val="00170EC6"/>
    <w:pPr>
      <w:ind w:left="1680"/>
    </w:pPr>
    <w:rPr>
      <w:sz w:val="18"/>
      <w:szCs w:val="18"/>
    </w:rPr>
  </w:style>
  <w:style w:type="paragraph" w:styleId="INNH9">
    <w:name w:val="toc 9"/>
    <w:basedOn w:val="Normal"/>
    <w:next w:val="Normal"/>
    <w:autoRedefine/>
    <w:uiPriority w:val="39"/>
    <w:semiHidden/>
    <w:unhideWhenUsed/>
    <w:rsid w:val="00170EC6"/>
    <w:pPr>
      <w:ind w:left="1920"/>
    </w:pPr>
    <w:rPr>
      <w:sz w:val="18"/>
      <w:szCs w:val="18"/>
    </w:rPr>
  </w:style>
  <w:style w:type="paragraph" w:styleId="Bobletekst">
    <w:name w:val="Balloon Text"/>
    <w:basedOn w:val="Normal"/>
    <w:link w:val="BobletekstTegn"/>
    <w:uiPriority w:val="99"/>
    <w:semiHidden/>
    <w:unhideWhenUsed/>
    <w:rsid w:val="00C63B33"/>
    <w:rPr>
      <w:rFonts w:ascii="Tahoma" w:hAnsi="Tahoma" w:cs="Tahoma"/>
      <w:sz w:val="16"/>
      <w:szCs w:val="16"/>
    </w:rPr>
  </w:style>
  <w:style w:type="character" w:customStyle="1" w:styleId="BobletekstTegn">
    <w:name w:val="Bobletekst Tegn"/>
    <w:basedOn w:val="Standardskriftforavsnitt"/>
    <w:link w:val="Bobletekst"/>
    <w:uiPriority w:val="99"/>
    <w:semiHidden/>
    <w:rsid w:val="00C63B33"/>
    <w:rPr>
      <w:rFonts w:ascii="Tahoma" w:hAnsi="Tahoma" w:cs="Tahoma"/>
      <w:sz w:val="16"/>
      <w:szCs w:val="16"/>
    </w:rPr>
  </w:style>
  <w:style w:type="character" w:customStyle="1" w:styleId="Overskrift2Tegn">
    <w:name w:val="Overskrift 2 Tegn"/>
    <w:basedOn w:val="Standardskriftforavsnitt"/>
    <w:link w:val="Overskrift2"/>
    <w:uiPriority w:val="9"/>
    <w:rsid w:val="0022011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foravsnitt"/>
    <w:link w:val="Overskrift3"/>
    <w:uiPriority w:val="9"/>
    <w:semiHidden/>
    <w:rsid w:val="00220110"/>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220110"/>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foravsnitt"/>
    <w:link w:val="Overskrift5"/>
    <w:uiPriority w:val="9"/>
    <w:semiHidden/>
    <w:rsid w:val="00220110"/>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foravsnitt"/>
    <w:link w:val="Overskrift6"/>
    <w:uiPriority w:val="9"/>
    <w:semiHidden/>
    <w:rsid w:val="00220110"/>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foravsnitt"/>
    <w:link w:val="Overskrift7"/>
    <w:uiPriority w:val="9"/>
    <w:semiHidden/>
    <w:rsid w:val="0022011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22011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20110"/>
    <w:rPr>
      <w:rFonts w:asciiTheme="majorHAnsi" w:eastAsiaTheme="majorEastAsia" w:hAnsiTheme="majorHAnsi" w:cstheme="majorBidi"/>
      <w:i/>
      <w:iCs/>
      <w:color w:val="404040" w:themeColor="text1" w:themeTint="BF"/>
      <w:sz w:val="20"/>
      <w:szCs w:val="20"/>
    </w:rPr>
  </w:style>
  <w:style w:type="paragraph" w:styleId="Undertittel">
    <w:name w:val="Subtitle"/>
    <w:basedOn w:val="Normal"/>
    <w:next w:val="Normal"/>
    <w:link w:val="UndertittelTegn"/>
    <w:uiPriority w:val="11"/>
    <w:qFormat/>
    <w:rsid w:val="00A82DFA"/>
    <w:pPr>
      <w:numPr>
        <w:ilvl w:val="1"/>
      </w:numPr>
      <w:spacing w:line="276" w:lineRule="auto"/>
    </w:pPr>
    <w:rPr>
      <w:rFonts w:ascii="Cambria" w:eastAsiaTheme="majorEastAsia" w:hAnsi="Cambria" w:cstheme="majorBidi"/>
      <w:i/>
      <w:iCs/>
      <w:color w:val="5B9BD5" w:themeColor="accent1"/>
      <w:spacing w:val="15"/>
    </w:rPr>
  </w:style>
  <w:style w:type="character" w:customStyle="1" w:styleId="UndertittelTegn">
    <w:name w:val="Undertittel Tegn"/>
    <w:basedOn w:val="Standardskriftforavsnitt"/>
    <w:link w:val="Undertittel"/>
    <w:uiPriority w:val="11"/>
    <w:rsid w:val="00A82DFA"/>
    <w:rPr>
      <w:rFonts w:ascii="Cambria" w:eastAsiaTheme="majorEastAsia" w:hAnsi="Cambria" w:cstheme="majorBidi"/>
      <w:i/>
      <w:iCs/>
      <w:color w:val="5B9BD5" w:themeColor="accent1"/>
      <w:spacing w:val="15"/>
    </w:rPr>
  </w:style>
  <w:style w:type="paragraph" w:styleId="Topptekst">
    <w:name w:val="header"/>
    <w:basedOn w:val="Normal"/>
    <w:link w:val="TopptekstTegn"/>
    <w:uiPriority w:val="99"/>
    <w:unhideWhenUsed/>
    <w:rsid w:val="00D1231C"/>
    <w:pPr>
      <w:tabs>
        <w:tab w:val="center" w:pos="4536"/>
        <w:tab w:val="right" w:pos="9072"/>
      </w:tabs>
    </w:pPr>
  </w:style>
  <w:style w:type="character" w:customStyle="1" w:styleId="TopptekstTegn">
    <w:name w:val="Topptekst Tegn"/>
    <w:basedOn w:val="Standardskriftforavsnitt"/>
    <w:link w:val="Topptekst"/>
    <w:uiPriority w:val="99"/>
    <w:rsid w:val="00D1231C"/>
  </w:style>
  <w:style w:type="paragraph" w:styleId="Bunntekst">
    <w:name w:val="footer"/>
    <w:basedOn w:val="Normal"/>
    <w:link w:val="BunntekstTegn"/>
    <w:uiPriority w:val="99"/>
    <w:unhideWhenUsed/>
    <w:rsid w:val="00D1231C"/>
    <w:pPr>
      <w:tabs>
        <w:tab w:val="center" w:pos="4536"/>
        <w:tab w:val="right" w:pos="9072"/>
      </w:tabs>
    </w:pPr>
  </w:style>
  <w:style w:type="character" w:customStyle="1" w:styleId="BunntekstTegn">
    <w:name w:val="Bunntekst Tegn"/>
    <w:basedOn w:val="Standardskriftforavsnitt"/>
    <w:link w:val="Bunntekst"/>
    <w:uiPriority w:val="99"/>
    <w:rsid w:val="00D1231C"/>
  </w:style>
  <w:style w:type="character" w:styleId="Hyperkobling">
    <w:name w:val="Hyperlink"/>
    <w:basedOn w:val="Standardskriftforavsnitt"/>
    <w:uiPriority w:val="99"/>
    <w:unhideWhenUsed/>
    <w:rsid w:val="00964157"/>
    <w:rPr>
      <w:color w:val="0563C1" w:themeColor="hyperlink"/>
      <w:u w:val="single"/>
    </w:rPr>
  </w:style>
  <w:style w:type="paragraph" w:styleId="Tittel">
    <w:name w:val="Title"/>
    <w:basedOn w:val="Normal"/>
    <w:next w:val="Normal"/>
    <w:link w:val="TittelTegn"/>
    <w:uiPriority w:val="10"/>
    <w:qFormat/>
    <w:rsid w:val="002965D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965D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194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D55BB6-2120-4197-8723-48A7407ED0EA}" type="doc">
      <dgm:prSet loTypeId="urn:microsoft.com/office/officeart/2005/8/layout/hChevron3" loCatId="process" qsTypeId="urn:microsoft.com/office/officeart/2005/8/quickstyle/simple1" qsCatId="simple" csTypeId="urn:microsoft.com/office/officeart/2005/8/colors/accent0_2" csCatId="mainScheme" phldr="1"/>
      <dgm:spPr/>
    </dgm:pt>
    <dgm:pt modelId="{8F095A2F-5663-40F0-AE80-18FD63F169B8}">
      <dgm:prSet phldrT="[Tekst]" custT="1"/>
      <dgm:spPr/>
      <dgm:t>
        <a:bodyPr/>
        <a:lstStyle/>
        <a:p>
          <a:r>
            <a:rPr lang="nb-NO" sz="800"/>
            <a:t>Observere oppgaver utført av veileder</a:t>
          </a:r>
        </a:p>
      </dgm:t>
    </dgm:pt>
    <dgm:pt modelId="{B91D47AD-88D5-4027-BCC6-B095080F239D}" type="parTrans" cxnId="{7E2560E9-FEB0-4F60-9E8A-BBC8D9B93BAE}">
      <dgm:prSet/>
      <dgm:spPr/>
      <dgm:t>
        <a:bodyPr/>
        <a:lstStyle/>
        <a:p>
          <a:endParaRPr lang="nb-NO" sz="2800">
            <a:solidFill>
              <a:sysClr val="windowText" lastClr="000000"/>
            </a:solidFill>
          </a:endParaRPr>
        </a:p>
      </dgm:t>
    </dgm:pt>
    <dgm:pt modelId="{D43DC82F-D11A-4BD4-BE75-59FBCF6ED6B1}" type="sibTrans" cxnId="{7E2560E9-FEB0-4F60-9E8A-BBC8D9B93BAE}">
      <dgm:prSet/>
      <dgm:spPr/>
      <dgm:t>
        <a:bodyPr/>
        <a:lstStyle/>
        <a:p>
          <a:endParaRPr lang="nb-NO" sz="2800">
            <a:solidFill>
              <a:sysClr val="windowText" lastClr="000000"/>
            </a:solidFill>
          </a:endParaRPr>
        </a:p>
      </dgm:t>
    </dgm:pt>
    <dgm:pt modelId="{D7DFEA20-86D7-427D-8317-54043CA93EA5}">
      <dgm:prSet phldrT="[Tekst]" custT="1"/>
      <dgm:spPr/>
      <dgm:t>
        <a:bodyPr/>
        <a:lstStyle/>
        <a:p>
          <a:r>
            <a:rPr lang="nb-NO" sz="800"/>
            <a:t>Opparbeide grunnleggende kunnskap</a:t>
          </a:r>
        </a:p>
      </dgm:t>
    </dgm:pt>
    <dgm:pt modelId="{EE1123EC-D8C8-4EFF-89D8-4553DFA7FA12}" type="parTrans" cxnId="{BC368962-7ACD-469B-BA81-DD7AC3601DA4}">
      <dgm:prSet/>
      <dgm:spPr/>
      <dgm:t>
        <a:bodyPr/>
        <a:lstStyle/>
        <a:p>
          <a:endParaRPr lang="nb-NO" sz="2800">
            <a:solidFill>
              <a:sysClr val="windowText" lastClr="000000"/>
            </a:solidFill>
          </a:endParaRPr>
        </a:p>
      </dgm:t>
    </dgm:pt>
    <dgm:pt modelId="{C6A4939A-54E6-436B-8C2F-A3943A05ECC9}" type="sibTrans" cxnId="{BC368962-7ACD-469B-BA81-DD7AC3601DA4}">
      <dgm:prSet/>
      <dgm:spPr/>
      <dgm:t>
        <a:bodyPr/>
        <a:lstStyle/>
        <a:p>
          <a:endParaRPr lang="nb-NO" sz="2800">
            <a:solidFill>
              <a:sysClr val="windowText" lastClr="000000"/>
            </a:solidFill>
          </a:endParaRPr>
        </a:p>
      </dgm:t>
    </dgm:pt>
    <dgm:pt modelId="{36D1F8B2-E42F-4AAE-9EBF-E8E5313374B8}">
      <dgm:prSet phldrT="[Tekst]" custT="1"/>
      <dgm:spPr/>
      <dgm:t>
        <a:bodyPr/>
        <a:lstStyle/>
        <a:p>
          <a:r>
            <a:rPr lang="nb-NO" sz="800"/>
            <a:t>Utføre oppgaver under veiledning</a:t>
          </a:r>
        </a:p>
      </dgm:t>
    </dgm:pt>
    <dgm:pt modelId="{DA5EDED6-C349-441E-BBCE-97D6E7620926}" type="parTrans" cxnId="{80ED07C6-2A06-457A-82EA-0E8C1A435F4D}">
      <dgm:prSet/>
      <dgm:spPr/>
      <dgm:t>
        <a:bodyPr/>
        <a:lstStyle/>
        <a:p>
          <a:endParaRPr lang="nb-NO" sz="2800">
            <a:solidFill>
              <a:sysClr val="windowText" lastClr="000000"/>
            </a:solidFill>
          </a:endParaRPr>
        </a:p>
      </dgm:t>
    </dgm:pt>
    <dgm:pt modelId="{E6C88F19-8DA9-4927-851F-2B5275E4AA74}" type="sibTrans" cxnId="{80ED07C6-2A06-457A-82EA-0E8C1A435F4D}">
      <dgm:prSet/>
      <dgm:spPr/>
      <dgm:t>
        <a:bodyPr/>
        <a:lstStyle/>
        <a:p>
          <a:endParaRPr lang="nb-NO" sz="2800">
            <a:solidFill>
              <a:sysClr val="windowText" lastClr="000000"/>
            </a:solidFill>
          </a:endParaRPr>
        </a:p>
      </dgm:t>
    </dgm:pt>
    <dgm:pt modelId="{CC5B7E8A-11E8-46CC-8AE5-88D4EB10911A}">
      <dgm:prSet phldrT="[Tekst]" custT="1"/>
      <dgm:spPr/>
      <dgm:t>
        <a:bodyPr/>
        <a:lstStyle/>
        <a:p>
          <a:r>
            <a:rPr lang="nb-NO" sz="800"/>
            <a:t>Utføre oppgaver med gjennomgang i ettertid av veileder</a:t>
          </a:r>
        </a:p>
      </dgm:t>
    </dgm:pt>
    <dgm:pt modelId="{854352B3-2C93-475A-816D-AF7E54B78DBE}" type="parTrans" cxnId="{02B7919E-2FF8-400A-8454-A70D38035756}">
      <dgm:prSet/>
      <dgm:spPr/>
      <dgm:t>
        <a:bodyPr/>
        <a:lstStyle/>
        <a:p>
          <a:endParaRPr lang="nb-NO" sz="2800">
            <a:solidFill>
              <a:sysClr val="windowText" lastClr="000000"/>
            </a:solidFill>
          </a:endParaRPr>
        </a:p>
      </dgm:t>
    </dgm:pt>
    <dgm:pt modelId="{34F7BFC1-C6D7-4A54-902F-2820AA7A9C2B}" type="sibTrans" cxnId="{02B7919E-2FF8-400A-8454-A70D38035756}">
      <dgm:prSet/>
      <dgm:spPr/>
      <dgm:t>
        <a:bodyPr/>
        <a:lstStyle/>
        <a:p>
          <a:endParaRPr lang="nb-NO" sz="2800">
            <a:solidFill>
              <a:sysClr val="windowText" lastClr="000000"/>
            </a:solidFill>
          </a:endParaRPr>
        </a:p>
      </dgm:t>
    </dgm:pt>
    <dgm:pt modelId="{E3BEFADE-ECB3-44FA-8266-00F4D2B90D18}">
      <dgm:prSet phldrT="[Tekst]" custT="1"/>
      <dgm:spPr/>
      <dgm:t>
        <a:bodyPr/>
        <a:lstStyle/>
        <a:p>
          <a:r>
            <a:rPr lang="nb-NO" sz="800"/>
            <a:t>Opparbeide dypere kunnskap</a:t>
          </a:r>
        </a:p>
      </dgm:t>
    </dgm:pt>
    <dgm:pt modelId="{70E05778-9FE1-43CF-8FB3-7DC08CAE931C}" type="parTrans" cxnId="{5C108F45-A4A6-4C6C-AAD1-6164BAF7B990}">
      <dgm:prSet/>
      <dgm:spPr/>
      <dgm:t>
        <a:bodyPr/>
        <a:lstStyle/>
        <a:p>
          <a:endParaRPr lang="nb-NO" sz="2800">
            <a:solidFill>
              <a:sysClr val="windowText" lastClr="000000"/>
            </a:solidFill>
          </a:endParaRPr>
        </a:p>
      </dgm:t>
    </dgm:pt>
    <dgm:pt modelId="{20FAC145-E422-4DDF-9703-BCC6D583F5C6}" type="sibTrans" cxnId="{5C108F45-A4A6-4C6C-AAD1-6164BAF7B990}">
      <dgm:prSet/>
      <dgm:spPr/>
      <dgm:t>
        <a:bodyPr/>
        <a:lstStyle/>
        <a:p>
          <a:endParaRPr lang="nb-NO" sz="2800">
            <a:solidFill>
              <a:sysClr val="windowText" lastClr="000000"/>
            </a:solidFill>
          </a:endParaRPr>
        </a:p>
      </dgm:t>
    </dgm:pt>
    <dgm:pt modelId="{F0DFAF34-0561-4581-955C-8E99C8660C3B}">
      <dgm:prSet phldrT="[Tekst]" custT="1"/>
      <dgm:spPr/>
      <dgm:t>
        <a:bodyPr/>
        <a:lstStyle/>
        <a:p>
          <a:r>
            <a:rPr lang="nb-NO" sz="800"/>
            <a:t>Utføre oppgaver selvstendig</a:t>
          </a:r>
        </a:p>
      </dgm:t>
    </dgm:pt>
    <dgm:pt modelId="{D1AF1A50-8D9E-4E50-B922-0C2E98BC37FE}" type="parTrans" cxnId="{E5F9F228-4B89-4AAF-93E9-9F1F657F6EFA}">
      <dgm:prSet/>
      <dgm:spPr/>
      <dgm:t>
        <a:bodyPr/>
        <a:lstStyle/>
        <a:p>
          <a:endParaRPr lang="nb-NO" sz="2800">
            <a:solidFill>
              <a:sysClr val="windowText" lastClr="000000"/>
            </a:solidFill>
          </a:endParaRPr>
        </a:p>
      </dgm:t>
    </dgm:pt>
    <dgm:pt modelId="{8C1EE0A7-6059-4BCB-9127-D7B6D50007F3}" type="sibTrans" cxnId="{E5F9F228-4B89-4AAF-93E9-9F1F657F6EFA}">
      <dgm:prSet/>
      <dgm:spPr/>
      <dgm:t>
        <a:bodyPr/>
        <a:lstStyle/>
        <a:p>
          <a:endParaRPr lang="nb-NO" sz="2800">
            <a:solidFill>
              <a:sysClr val="windowText" lastClr="000000"/>
            </a:solidFill>
          </a:endParaRPr>
        </a:p>
      </dgm:t>
    </dgm:pt>
    <dgm:pt modelId="{F2A2D3B4-DA61-4278-87D3-947DC4A6DA03}" type="pres">
      <dgm:prSet presAssocID="{C3D55BB6-2120-4197-8723-48A7407ED0EA}" presName="Name0" presStyleCnt="0">
        <dgm:presLayoutVars>
          <dgm:dir/>
          <dgm:resizeHandles val="exact"/>
        </dgm:presLayoutVars>
      </dgm:prSet>
      <dgm:spPr/>
    </dgm:pt>
    <dgm:pt modelId="{2736AB59-F778-4C80-8357-D630636EB96F}" type="pres">
      <dgm:prSet presAssocID="{8F095A2F-5663-40F0-AE80-18FD63F169B8}" presName="parTxOnly" presStyleLbl="node1" presStyleIdx="0" presStyleCnt="6" custScaleX="97034">
        <dgm:presLayoutVars>
          <dgm:bulletEnabled val="1"/>
        </dgm:presLayoutVars>
      </dgm:prSet>
      <dgm:spPr/>
      <dgm:t>
        <a:bodyPr/>
        <a:lstStyle/>
        <a:p>
          <a:endParaRPr lang="nb-NO"/>
        </a:p>
      </dgm:t>
    </dgm:pt>
    <dgm:pt modelId="{715586D3-8ED5-4729-A591-0E340DE58273}" type="pres">
      <dgm:prSet presAssocID="{D43DC82F-D11A-4BD4-BE75-59FBCF6ED6B1}" presName="parSpace" presStyleCnt="0"/>
      <dgm:spPr/>
    </dgm:pt>
    <dgm:pt modelId="{CDD0514B-6DA9-4EE9-9E2A-3B10843A4019}" type="pres">
      <dgm:prSet presAssocID="{D7DFEA20-86D7-427D-8317-54043CA93EA5}" presName="parTxOnly" presStyleLbl="node1" presStyleIdx="1" presStyleCnt="6" custScaleX="112943">
        <dgm:presLayoutVars>
          <dgm:bulletEnabled val="1"/>
        </dgm:presLayoutVars>
      </dgm:prSet>
      <dgm:spPr/>
      <dgm:t>
        <a:bodyPr/>
        <a:lstStyle/>
        <a:p>
          <a:endParaRPr lang="nb-NO"/>
        </a:p>
      </dgm:t>
    </dgm:pt>
    <dgm:pt modelId="{1D90D6A9-C988-468D-860B-7AFD6E28B390}" type="pres">
      <dgm:prSet presAssocID="{C6A4939A-54E6-436B-8C2F-A3943A05ECC9}" presName="parSpace" presStyleCnt="0"/>
      <dgm:spPr/>
    </dgm:pt>
    <dgm:pt modelId="{1CBF4D7F-9C33-459B-B8E9-3E99FF676EE5}" type="pres">
      <dgm:prSet presAssocID="{36D1F8B2-E42F-4AAE-9EBF-E8E5313374B8}" presName="parTxOnly" presStyleLbl="node1" presStyleIdx="2" presStyleCnt="6" custScaleX="115130">
        <dgm:presLayoutVars>
          <dgm:bulletEnabled val="1"/>
        </dgm:presLayoutVars>
      </dgm:prSet>
      <dgm:spPr/>
      <dgm:t>
        <a:bodyPr/>
        <a:lstStyle/>
        <a:p>
          <a:endParaRPr lang="nb-NO"/>
        </a:p>
      </dgm:t>
    </dgm:pt>
    <dgm:pt modelId="{70142832-5692-43C6-8FDC-F08D39F61A35}" type="pres">
      <dgm:prSet presAssocID="{E6C88F19-8DA9-4927-851F-2B5275E4AA74}" presName="parSpace" presStyleCnt="0"/>
      <dgm:spPr/>
    </dgm:pt>
    <dgm:pt modelId="{F5FDF93D-8455-4939-B486-43E883141A90}" type="pres">
      <dgm:prSet presAssocID="{CC5B7E8A-11E8-46CC-8AE5-88D4EB10911A}" presName="parTxOnly" presStyleLbl="node1" presStyleIdx="3" presStyleCnt="6" custScaleX="127358">
        <dgm:presLayoutVars>
          <dgm:bulletEnabled val="1"/>
        </dgm:presLayoutVars>
      </dgm:prSet>
      <dgm:spPr/>
      <dgm:t>
        <a:bodyPr/>
        <a:lstStyle/>
        <a:p>
          <a:endParaRPr lang="nb-NO"/>
        </a:p>
      </dgm:t>
    </dgm:pt>
    <dgm:pt modelId="{58D37F3D-261E-4CE0-BD0B-96597C54AFF3}" type="pres">
      <dgm:prSet presAssocID="{34F7BFC1-C6D7-4A54-902F-2820AA7A9C2B}" presName="parSpace" presStyleCnt="0"/>
      <dgm:spPr/>
    </dgm:pt>
    <dgm:pt modelId="{24A1BAD2-1FAE-4CE4-8647-B607B304E545}" type="pres">
      <dgm:prSet presAssocID="{E3BEFADE-ECB3-44FA-8266-00F4D2B90D18}" presName="parTxOnly" presStyleLbl="node1" presStyleIdx="4" presStyleCnt="6">
        <dgm:presLayoutVars>
          <dgm:bulletEnabled val="1"/>
        </dgm:presLayoutVars>
      </dgm:prSet>
      <dgm:spPr/>
      <dgm:t>
        <a:bodyPr/>
        <a:lstStyle/>
        <a:p>
          <a:endParaRPr lang="nb-NO"/>
        </a:p>
      </dgm:t>
    </dgm:pt>
    <dgm:pt modelId="{2A0437E8-984E-473D-B737-30D170FBD3B3}" type="pres">
      <dgm:prSet presAssocID="{20FAC145-E422-4DDF-9703-BCC6D583F5C6}" presName="parSpace" presStyleCnt="0"/>
      <dgm:spPr/>
    </dgm:pt>
    <dgm:pt modelId="{C16EB6B3-C9EB-4739-A5F2-272A182891D9}" type="pres">
      <dgm:prSet presAssocID="{F0DFAF34-0561-4581-955C-8E99C8660C3B}" presName="parTxOnly" presStyleLbl="node1" presStyleIdx="5" presStyleCnt="6">
        <dgm:presLayoutVars>
          <dgm:bulletEnabled val="1"/>
        </dgm:presLayoutVars>
      </dgm:prSet>
      <dgm:spPr/>
      <dgm:t>
        <a:bodyPr/>
        <a:lstStyle/>
        <a:p>
          <a:endParaRPr lang="nb-NO"/>
        </a:p>
      </dgm:t>
    </dgm:pt>
  </dgm:ptLst>
  <dgm:cxnLst>
    <dgm:cxn modelId="{5C108F45-A4A6-4C6C-AAD1-6164BAF7B990}" srcId="{C3D55BB6-2120-4197-8723-48A7407ED0EA}" destId="{E3BEFADE-ECB3-44FA-8266-00F4D2B90D18}" srcOrd="4" destOrd="0" parTransId="{70E05778-9FE1-43CF-8FB3-7DC08CAE931C}" sibTransId="{20FAC145-E422-4DDF-9703-BCC6D583F5C6}"/>
    <dgm:cxn modelId="{1193FC6F-6052-4CF9-AFF6-AA703190FE51}" type="presOf" srcId="{E3BEFADE-ECB3-44FA-8266-00F4D2B90D18}" destId="{24A1BAD2-1FAE-4CE4-8647-B607B304E545}" srcOrd="0" destOrd="0" presId="urn:microsoft.com/office/officeart/2005/8/layout/hChevron3"/>
    <dgm:cxn modelId="{80ED07C6-2A06-457A-82EA-0E8C1A435F4D}" srcId="{C3D55BB6-2120-4197-8723-48A7407ED0EA}" destId="{36D1F8B2-E42F-4AAE-9EBF-E8E5313374B8}" srcOrd="2" destOrd="0" parTransId="{DA5EDED6-C349-441E-BBCE-97D6E7620926}" sibTransId="{E6C88F19-8DA9-4927-851F-2B5275E4AA74}"/>
    <dgm:cxn modelId="{BC368962-7ACD-469B-BA81-DD7AC3601DA4}" srcId="{C3D55BB6-2120-4197-8723-48A7407ED0EA}" destId="{D7DFEA20-86D7-427D-8317-54043CA93EA5}" srcOrd="1" destOrd="0" parTransId="{EE1123EC-D8C8-4EFF-89D8-4553DFA7FA12}" sibTransId="{C6A4939A-54E6-436B-8C2F-A3943A05ECC9}"/>
    <dgm:cxn modelId="{E5F9F228-4B89-4AAF-93E9-9F1F657F6EFA}" srcId="{C3D55BB6-2120-4197-8723-48A7407ED0EA}" destId="{F0DFAF34-0561-4581-955C-8E99C8660C3B}" srcOrd="5" destOrd="0" parTransId="{D1AF1A50-8D9E-4E50-B922-0C2E98BC37FE}" sibTransId="{8C1EE0A7-6059-4BCB-9127-D7B6D50007F3}"/>
    <dgm:cxn modelId="{4530E7E7-D9B6-4A50-97E2-B3E50A70A539}" type="presOf" srcId="{CC5B7E8A-11E8-46CC-8AE5-88D4EB10911A}" destId="{F5FDF93D-8455-4939-B486-43E883141A90}" srcOrd="0" destOrd="0" presId="urn:microsoft.com/office/officeart/2005/8/layout/hChevron3"/>
    <dgm:cxn modelId="{02B7919E-2FF8-400A-8454-A70D38035756}" srcId="{C3D55BB6-2120-4197-8723-48A7407ED0EA}" destId="{CC5B7E8A-11E8-46CC-8AE5-88D4EB10911A}" srcOrd="3" destOrd="0" parTransId="{854352B3-2C93-475A-816D-AF7E54B78DBE}" sibTransId="{34F7BFC1-C6D7-4A54-902F-2820AA7A9C2B}"/>
    <dgm:cxn modelId="{7E2560E9-FEB0-4F60-9E8A-BBC8D9B93BAE}" srcId="{C3D55BB6-2120-4197-8723-48A7407ED0EA}" destId="{8F095A2F-5663-40F0-AE80-18FD63F169B8}" srcOrd="0" destOrd="0" parTransId="{B91D47AD-88D5-4027-BCC6-B095080F239D}" sibTransId="{D43DC82F-D11A-4BD4-BE75-59FBCF6ED6B1}"/>
    <dgm:cxn modelId="{D2FA6222-BA3C-421F-A789-6DC8ECA76038}" type="presOf" srcId="{D7DFEA20-86D7-427D-8317-54043CA93EA5}" destId="{CDD0514B-6DA9-4EE9-9E2A-3B10843A4019}" srcOrd="0" destOrd="0" presId="urn:microsoft.com/office/officeart/2005/8/layout/hChevron3"/>
    <dgm:cxn modelId="{54394272-582C-46EB-8280-569D04DED4B4}" type="presOf" srcId="{F0DFAF34-0561-4581-955C-8E99C8660C3B}" destId="{C16EB6B3-C9EB-4739-A5F2-272A182891D9}" srcOrd="0" destOrd="0" presId="urn:microsoft.com/office/officeart/2005/8/layout/hChevron3"/>
    <dgm:cxn modelId="{0CDEAAF0-BFFA-4FE6-A0D6-2108FC83084F}" type="presOf" srcId="{36D1F8B2-E42F-4AAE-9EBF-E8E5313374B8}" destId="{1CBF4D7F-9C33-459B-B8E9-3E99FF676EE5}" srcOrd="0" destOrd="0" presId="urn:microsoft.com/office/officeart/2005/8/layout/hChevron3"/>
    <dgm:cxn modelId="{C3BEDA5B-593E-43EA-AACD-8C6BB683FD76}" type="presOf" srcId="{8F095A2F-5663-40F0-AE80-18FD63F169B8}" destId="{2736AB59-F778-4C80-8357-D630636EB96F}" srcOrd="0" destOrd="0" presId="urn:microsoft.com/office/officeart/2005/8/layout/hChevron3"/>
    <dgm:cxn modelId="{44039FFA-959B-41F2-8918-CE6A0BB548C7}" type="presOf" srcId="{C3D55BB6-2120-4197-8723-48A7407ED0EA}" destId="{F2A2D3B4-DA61-4278-87D3-947DC4A6DA03}" srcOrd="0" destOrd="0" presId="urn:microsoft.com/office/officeart/2005/8/layout/hChevron3"/>
    <dgm:cxn modelId="{7D9A6A2C-5515-4C25-88A3-0E1B15409C88}" type="presParOf" srcId="{F2A2D3B4-DA61-4278-87D3-947DC4A6DA03}" destId="{2736AB59-F778-4C80-8357-D630636EB96F}" srcOrd="0" destOrd="0" presId="urn:microsoft.com/office/officeart/2005/8/layout/hChevron3"/>
    <dgm:cxn modelId="{71306CF1-7229-4A5F-8E09-6DDF36EA6FFB}" type="presParOf" srcId="{F2A2D3B4-DA61-4278-87D3-947DC4A6DA03}" destId="{715586D3-8ED5-4729-A591-0E340DE58273}" srcOrd="1" destOrd="0" presId="urn:microsoft.com/office/officeart/2005/8/layout/hChevron3"/>
    <dgm:cxn modelId="{377B2E72-7D31-489C-B92A-66F8B4578B40}" type="presParOf" srcId="{F2A2D3B4-DA61-4278-87D3-947DC4A6DA03}" destId="{CDD0514B-6DA9-4EE9-9E2A-3B10843A4019}" srcOrd="2" destOrd="0" presId="urn:microsoft.com/office/officeart/2005/8/layout/hChevron3"/>
    <dgm:cxn modelId="{9C663583-CF1C-4253-BED1-3E6872DC8DD6}" type="presParOf" srcId="{F2A2D3B4-DA61-4278-87D3-947DC4A6DA03}" destId="{1D90D6A9-C988-468D-860B-7AFD6E28B390}" srcOrd="3" destOrd="0" presId="urn:microsoft.com/office/officeart/2005/8/layout/hChevron3"/>
    <dgm:cxn modelId="{3259461A-AF27-4AE6-A2D1-397CD62E8DE1}" type="presParOf" srcId="{F2A2D3B4-DA61-4278-87D3-947DC4A6DA03}" destId="{1CBF4D7F-9C33-459B-B8E9-3E99FF676EE5}" srcOrd="4" destOrd="0" presId="urn:microsoft.com/office/officeart/2005/8/layout/hChevron3"/>
    <dgm:cxn modelId="{222205CF-FF1A-472E-8F75-B8ED535C33CD}" type="presParOf" srcId="{F2A2D3B4-DA61-4278-87D3-947DC4A6DA03}" destId="{70142832-5692-43C6-8FDC-F08D39F61A35}" srcOrd="5" destOrd="0" presId="urn:microsoft.com/office/officeart/2005/8/layout/hChevron3"/>
    <dgm:cxn modelId="{5A604466-6758-43EA-9E04-E9DF4B53151C}" type="presParOf" srcId="{F2A2D3B4-DA61-4278-87D3-947DC4A6DA03}" destId="{F5FDF93D-8455-4939-B486-43E883141A90}" srcOrd="6" destOrd="0" presId="urn:microsoft.com/office/officeart/2005/8/layout/hChevron3"/>
    <dgm:cxn modelId="{AF9A51F9-6B27-4352-BD8B-43E89C92CBFC}" type="presParOf" srcId="{F2A2D3B4-DA61-4278-87D3-947DC4A6DA03}" destId="{58D37F3D-261E-4CE0-BD0B-96597C54AFF3}" srcOrd="7" destOrd="0" presId="urn:microsoft.com/office/officeart/2005/8/layout/hChevron3"/>
    <dgm:cxn modelId="{CE5E5E91-F3D9-4C75-90BF-CB03D5CDD28E}" type="presParOf" srcId="{F2A2D3B4-DA61-4278-87D3-947DC4A6DA03}" destId="{24A1BAD2-1FAE-4CE4-8647-B607B304E545}" srcOrd="8" destOrd="0" presId="urn:microsoft.com/office/officeart/2005/8/layout/hChevron3"/>
    <dgm:cxn modelId="{C28A7062-B874-493F-82AC-E4FD5DAD101B}" type="presParOf" srcId="{F2A2D3B4-DA61-4278-87D3-947DC4A6DA03}" destId="{2A0437E8-984E-473D-B737-30D170FBD3B3}" srcOrd="9" destOrd="0" presId="urn:microsoft.com/office/officeart/2005/8/layout/hChevron3"/>
    <dgm:cxn modelId="{CBB1EAD4-8AEA-489B-8134-B871D3673E09}" type="presParOf" srcId="{F2A2D3B4-DA61-4278-87D3-947DC4A6DA03}" destId="{C16EB6B3-C9EB-4739-A5F2-272A182891D9}" srcOrd="10"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6AB59-F778-4C80-8357-D630636EB96F}">
      <dsp:nvSpPr>
        <dsp:cNvPr id="0" name=""/>
        <dsp:cNvSpPr/>
      </dsp:nvSpPr>
      <dsp:spPr>
        <a:xfrm>
          <a:off x="1496" y="172631"/>
          <a:ext cx="963096" cy="39701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nb-NO" sz="800" kern="1200"/>
            <a:t>Observere oppgaver utført av veileder</a:t>
          </a:r>
        </a:p>
      </dsp:txBody>
      <dsp:txXfrm>
        <a:off x="1496" y="172631"/>
        <a:ext cx="863843" cy="397013"/>
      </dsp:txXfrm>
    </dsp:sp>
    <dsp:sp modelId="{CDD0514B-6DA9-4EE9-9E2A-3B10843A4019}">
      <dsp:nvSpPr>
        <dsp:cNvPr id="0" name=""/>
        <dsp:cNvSpPr/>
      </dsp:nvSpPr>
      <dsp:spPr>
        <a:xfrm>
          <a:off x="766085" y="172631"/>
          <a:ext cx="1120998" cy="397013"/>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nb-NO" sz="800" kern="1200"/>
            <a:t>Opparbeide grunnleggende kunnskap</a:t>
          </a:r>
        </a:p>
      </dsp:txBody>
      <dsp:txXfrm>
        <a:off x="964592" y="172631"/>
        <a:ext cx="723985" cy="397013"/>
      </dsp:txXfrm>
    </dsp:sp>
    <dsp:sp modelId="{1CBF4D7F-9C33-459B-B8E9-3E99FF676EE5}">
      <dsp:nvSpPr>
        <dsp:cNvPr id="0" name=""/>
        <dsp:cNvSpPr/>
      </dsp:nvSpPr>
      <dsp:spPr>
        <a:xfrm>
          <a:off x="1688577" y="172631"/>
          <a:ext cx="1142705" cy="397013"/>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nb-NO" sz="800" kern="1200"/>
            <a:t>Utføre oppgaver under veiledning</a:t>
          </a:r>
        </a:p>
      </dsp:txBody>
      <dsp:txXfrm>
        <a:off x="1887084" y="172631"/>
        <a:ext cx="745692" cy="397013"/>
      </dsp:txXfrm>
    </dsp:sp>
    <dsp:sp modelId="{F5FDF93D-8455-4939-B486-43E883141A90}">
      <dsp:nvSpPr>
        <dsp:cNvPr id="0" name=""/>
        <dsp:cNvSpPr/>
      </dsp:nvSpPr>
      <dsp:spPr>
        <a:xfrm>
          <a:off x="2632775" y="172631"/>
          <a:ext cx="1264072" cy="397013"/>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nb-NO" sz="800" kern="1200"/>
            <a:t>Utføre oppgaver med gjennomgang i ettertid av veileder</a:t>
          </a:r>
        </a:p>
      </dsp:txBody>
      <dsp:txXfrm>
        <a:off x="2831282" y="172631"/>
        <a:ext cx="867059" cy="397013"/>
      </dsp:txXfrm>
    </dsp:sp>
    <dsp:sp modelId="{24A1BAD2-1FAE-4CE4-8647-B607B304E545}">
      <dsp:nvSpPr>
        <dsp:cNvPr id="0" name=""/>
        <dsp:cNvSpPr/>
      </dsp:nvSpPr>
      <dsp:spPr>
        <a:xfrm>
          <a:off x="3698341" y="172631"/>
          <a:ext cx="992534" cy="397013"/>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nb-NO" sz="800" kern="1200"/>
            <a:t>Opparbeide dypere kunnskap</a:t>
          </a:r>
        </a:p>
      </dsp:txBody>
      <dsp:txXfrm>
        <a:off x="3896848" y="172631"/>
        <a:ext cx="595521" cy="397013"/>
      </dsp:txXfrm>
    </dsp:sp>
    <dsp:sp modelId="{C16EB6B3-C9EB-4739-A5F2-272A182891D9}">
      <dsp:nvSpPr>
        <dsp:cNvPr id="0" name=""/>
        <dsp:cNvSpPr/>
      </dsp:nvSpPr>
      <dsp:spPr>
        <a:xfrm>
          <a:off x="4492368" y="172631"/>
          <a:ext cx="992534" cy="397013"/>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nb-NO" sz="800" kern="1200"/>
            <a:t>Utføre oppgaver selvstendig</a:t>
          </a:r>
        </a:p>
      </dsp:txBody>
      <dsp:txXfrm>
        <a:off x="4690875" y="172631"/>
        <a:ext cx="595521" cy="39701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9550FE-E99C-41CE-A90C-E22258E8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DD90DB7E.dotm</Template>
  <TotalTime>11</TotalTime>
  <Pages>8</Pages>
  <Words>1982</Words>
  <Characters>10509</Characters>
  <Application>Microsoft Office Word</Application>
  <DocSecurity>0</DocSecurity>
  <Lines>87</Lines>
  <Paragraphs>24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Universitetet i Oslo</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 Grøvik</dc:creator>
  <cp:lastModifiedBy>Ellen Wasbø</cp:lastModifiedBy>
  <cp:revision>5</cp:revision>
  <dcterms:created xsi:type="dcterms:W3CDTF">2018-01-16T21:34:00Z</dcterms:created>
  <dcterms:modified xsi:type="dcterms:W3CDTF">2018-01-19T06:36:00Z</dcterms:modified>
</cp:coreProperties>
</file>